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369EE988" w:rsidR="005C4ABE" w:rsidRDefault="00C44AB1">
      <w:r>
        <w:rPr>
          <w:noProof/>
        </w:rPr>
        <w:drawing>
          <wp:anchor distT="0" distB="0" distL="114300" distR="114300" simplePos="0" relativeHeight="251661312" behindDoc="0" locked="0" layoutInCell="1" allowOverlap="1" wp14:anchorId="01C9A56A" wp14:editId="40984CCC">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sidR="00BE2976">
        <w:rPr>
          <w:b/>
          <w:noProof/>
          <w:sz w:val="16"/>
          <w:szCs w:val="16"/>
        </w:rPr>
        <mc:AlternateContent>
          <mc:Choice Requires="wps">
            <w:drawing>
              <wp:anchor distT="0" distB="0" distL="114300" distR="114300" simplePos="0" relativeHeight="251659264" behindDoc="0" locked="0" layoutInCell="1" allowOverlap="1" wp14:anchorId="77ECD896" wp14:editId="0971DD40">
                <wp:simplePos x="0" y="0"/>
                <wp:positionH relativeFrom="column">
                  <wp:posOffset>876300</wp:posOffset>
                </wp:positionH>
                <wp:positionV relativeFrom="paragraph">
                  <wp:posOffset>254000</wp:posOffset>
                </wp:positionV>
                <wp:extent cx="2565400" cy="812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565400" cy="812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152F8005" w:rsidR="00425560" w:rsidRPr="006D5C7D" w:rsidRDefault="005613EA" w:rsidP="00425560">
                            <w:pPr>
                              <w:rPr>
                                <w:i/>
                                <w:color w:val="323E4F" w:themeColor="text2" w:themeShade="BF"/>
                                <w:sz w:val="24"/>
                                <w:szCs w:val="24"/>
                              </w:rPr>
                            </w:pPr>
                            <w:r>
                              <w:rPr>
                                <w:i/>
                                <w:color w:val="323E4F" w:themeColor="text2" w:themeShade="BF"/>
                                <w:sz w:val="24"/>
                                <w:szCs w:val="24"/>
                              </w:rPr>
                              <w:t>Founders’ Influence</w:t>
                            </w:r>
                            <w:r w:rsidR="00BE2976">
                              <w:rPr>
                                <w:i/>
                                <w:color w:val="323E4F" w:themeColor="text2" w:themeShade="BF"/>
                                <w:sz w:val="24"/>
                                <w:szCs w:val="24"/>
                              </w:rPr>
                              <w:t>:</w:t>
                            </w:r>
                            <w:r w:rsidR="00BE0DE4">
                              <w:rPr>
                                <w:i/>
                                <w:color w:val="323E4F" w:themeColor="text2" w:themeShade="BF"/>
                                <w:sz w:val="24"/>
                                <w:szCs w:val="24"/>
                              </w:rPr>
                              <w:t xml:space="preserve"> SS.7.CG.</w:t>
                            </w:r>
                            <w:r>
                              <w:rPr>
                                <w:i/>
                                <w:color w:val="323E4F" w:themeColor="text2" w:themeShade="BF"/>
                                <w:sz w:val="24"/>
                                <w:szCs w:val="24"/>
                              </w:rPr>
                              <w:t>1.2</w:t>
                            </w:r>
                          </w:p>
                          <w:p w14:paraId="08946024" w14:textId="6E4A36BD" w:rsidR="00425560" w:rsidRPr="006D5C7D" w:rsidRDefault="005613EA" w:rsidP="00425560">
                            <w:pPr>
                              <w:rPr>
                                <w:b/>
                                <w:i/>
                                <w:color w:val="323E4F" w:themeColor="text2" w:themeShade="BF"/>
                                <w:sz w:val="24"/>
                                <w:szCs w:val="24"/>
                              </w:rPr>
                            </w:pPr>
                            <w:r>
                              <w:rPr>
                                <w:b/>
                                <w:i/>
                                <w:color w:val="323E4F" w:themeColor="text2" w:themeShade="BF"/>
                                <w:sz w:val="24"/>
                                <w:szCs w:val="24"/>
                              </w:rPr>
                              <w:t>Founding Principles</w:t>
                            </w:r>
                          </w:p>
                          <w:p w14:paraId="3F38EE4A" w14:textId="4642EE42"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5613EA">
                              <w:rPr>
                                <w:b/>
                                <w:color w:val="323E4F" w:themeColor="text2" w:themeShade="BF"/>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0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" filled="f" stroked="f">
                <v:textbox>
                  <w:txbxContent>
                    <w:p w14:paraId="25D8C899" w14:textId="152F8005" w:rsidR="00425560" w:rsidRPr="006D5C7D" w:rsidRDefault="005613EA" w:rsidP="00425560">
                      <w:pPr>
                        <w:rPr>
                          <w:i/>
                          <w:color w:val="323E4F" w:themeColor="text2" w:themeShade="BF"/>
                          <w:sz w:val="24"/>
                          <w:szCs w:val="24"/>
                        </w:rPr>
                      </w:pPr>
                      <w:r>
                        <w:rPr>
                          <w:i/>
                          <w:color w:val="323E4F" w:themeColor="text2" w:themeShade="BF"/>
                          <w:sz w:val="24"/>
                          <w:szCs w:val="24"/>
                        </w:rPr>
                        <w:t>Founders’ Influence</w:t>
                      </w:r>
                      <w:r w:rsidR="00BE2976">
                        <w:rPr>
                          <w:i/>
                          <w:color w:val="323E4F" w:themeColor="text2" w:themeShade="BF"/>
                          <w:sz w:val="24"/>
                          <w:szCs w:val="24"/>
                        </w:rPr>
                        <w:t>:</w:t>
                      </w:r>
                      <w:r w:rsidR="00BE0DE4">
                        <w:rPr>
                          <w:i/>
                          <w:color w:val="323E4F" w:themeColor="text2" w:themeShade="BF"/>
                          <w:sz w:val="24"/>
                          <w:szCs w:val="24"/>
                        </w:rPr>
                        <w:t xml:space="preserve"> SS.7.CG.</w:t>
                      </w:r>
                      <w:r>
                        <w:rPr>
                          <w:i/>
                          <w:color w:val="323E4F" w:themeColor="text2" w:themeShade="BF"/>
                          <w:sz w:val="24"/>
                          <w:szCs w:val="24"/>
                        </w:rPr>
                        <w:t>1.2</w:t>
                      </w:r>
                    </w:p>
                    <w:p w14:paraId="08946024" w14:textId="6E4A36BD" w:rsidR="00425560" w:rsidRPr="006D5C7D" w:rsidRDefault="005613EA" w:rsidP="00425560">
                      <w:pPr>
                        <w:rPr>
                          <w:b/>
                          <w:i/>
                          <w:color w:val="323E4F" w:themeColor="text2" w:themeShade="BF"/>
                          <w:sz w:val="24"/>
                          <w:szCs w:val="24"/>
                        </w:rPr>
                      </w:pPr>
                      <w:r>
                        <w:rPr>
                          <w:b/>
                          <w:i/>
                          <w:color w:val="323E4F" w:themeColor="text2" w:themeShade="BF"/>
                          <w:sz w:val="24"/>
                          <w:szCs w:val="24"/>
                        </w:rPr>
                        <w:t>Founding Principles</w:t>
                      </w:r>
                    </w:p>
                    <w:p w14:paraId="3F38EE4A" w14:textId="4642EE42"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5613EA">
                        <w:rPr>
                          <w:b/>
                          <w:color w:val="323E4F" w:themeColor="text2" w:themeShade="BF"/>
                          <w:sz w:val="24"/>
                          <w:szCs w:val="24"/>
                        </w:rPr>
                        <w:t>1</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2F96AFD4" w:rsidR="00425560" w:rsidRDefault="00425560" w:rsidP="00425560">
      <w:pPr>
        <w:tabs>
          <w:tab w:val="left" w:pos="7960"/>
        </w:tabs>
      </w:pPr>
    </w:p>
    <w:p w14:paraId="72F4FB61" w14:textId="27DF8592" w:rsidR="00425560" w:rsidRPr="00425560" w:rsidRDefault="004D5AFB" w:rsidP="00425560">
      <w:r>
        <w:rPr>
          <w:i/>
          <w:noProof/>
          <w:sz w:val="28"/>
          <w:szCs w:val="28"/>
        </w:rPr>
        <mc:AlternateContent>
          <mc:Choice Requires="wps">
            <w:drawing>
              <wp:anchor distT="0" distB="0" distL="114300" distR="114300" simplePos="0" relativeHeight="251664384" behindDoc="0" locked="0" layoutInCell="1" allowOverlap="1" wp14:anchorId="231F332B" wp14:editId="0C4DF2B2">
                <wp:simplePos x="0" y="0"/>
                <wp:positionH relativeFrom="column">
                  <wp:posOffset>-76200</wp:posOffset>
                </wp:positionH>
                <wp:positionV relativeFrom="paragraph">
                  <wp:posOffset>158115</wp:posOffset>
                </wp:positionV>
                <wp:extent cx="6972300" cy="7493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7493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663B2720" w:rsidR="000A4C80" w:rsidRPr="005613EA" w:rsidRDefault="005613EA" w:rsidP="005613EA">
                            <w:pPr>
                              <w:spacing w:line="237" w:lineRule="auto"/>
                              <w:ind w:right="423"/>
                              <w:rPr>
                                <w:color w:val="000000" w:themeColor="text1"/>
                                <w:sz w:val="24"/>
                                <w:szCs w:val="24"/>
                              </w:rPr>
                            </w:pPr>
                            <w:r w:rsidRPr="005613EA">
                              <w:rPr>
                                <w:b/>
                                <w:i/>
                                <w:color w:val="000000" w:themeColor="text1"/>
                                <w:sz w:val="24"/>
                                <w:szCs w:val="24"/>
                              </w:rPr>
                              <w:t>SS.7.CG.1.2 Benchmark Clarification 1</w:t>
                            </w:r>
                            <w:r w:rsidRPr="005613EA">
                              <w:rPr>
                                <w:i/>
                                <w:color w:val="000000" w:themeColor="text1"/>
                                <w:sz w:val="24"/>
                                <w:szCs w:val="24"/>
                              </w:rPr>
                              <w:t xml:space="preserve">: </w:t>
                            </w:r>
                            <w:r w:rsidRPr="005613EA">
                              <w:rPr>
                                <w:color w:val="000000" w:themeColor="text1"/>
                                <w:sz w:val="24"/>
                                <w:szCs w:val="24"/>
                              </w:rPr>
                              <w:t>Students will recognize principles contained in the founding documents (e.g., due process of law, equality of mankind, limited government, natural rights, the rule of law).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2.45pt;width:549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" filled="f" strokecolor="black [3213]" strokeweight="1pt">
                <v:textbox>
                  <w:txbxContent>
                    <w:p w14:paraId="24A11C5B" w14:textId="663B2720" w:rsidR="000A4C80" w:rsidRPr="005613EA" w:rsidRDefault="005613EA" w:rsidP="005613EA">
                      <w:pPr>
                        <w:spacing w:line="237" w:lineRule="auto"/>
                        <w:ind w:right="423"/>
                        <w:rPr>
                          <w:color w:val="000000" w:themeColor="text1"/>
                          <w:sz w:val="24"/>
                          <w:szCs w:val="24"/>
                        </w:rPr>
                      </w:pPr>
                      <w:r w:rsidRPr="005613EA">
                        <w:rPr>
                          <w:b/>
                          <w:i/>
                          <w:color w:val="000000" w:themeColor="text1"/>
                          <w:sz w:val="24"/>
                          <w:szCs w:val="24"/>
                        </w:rPr>
                        <w:t>SS.7.CG.1.2 Benchmark Clarification 1</w:t>
                      </w:r>
                      <w:r w:rsidRPr="005613EA">
                        <w:rPr>
                          <w:i/>
                          <w:color w:val="000000" w:themeColor="text1"/>
                          <w:sz w:val="24"/>
                          <w:szCs w:val="24"/>
                        </w:rPr>
                        <w:t xml:space="preserve">: </w:t>
                      </w:r>
                      <w:r w:rsidRPr="005613EA">
                        <w:rPr>
                          <w:color w:val="000000" w:themeColor="text1"/>
                          <w:sz w:val="24"/>
                          <w:szCs w:val="24"/>
                        </w:rPr>
                        <w:t>Students will recognize principles contained in the founding documents (e.g., due process of law, equality of mankind, limited government, natural rights, the rule of law).</w:t>
                      </w: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A4E69F5"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7D363734" w:rsidR="00425560" w:rsidRPr="00425560" w:rsidRDefault="00425560" w:rsidP="00425560"/>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21322277" w14:textId="2D9551D6" w:rsidR="006246D8" w:rsidRPr="000946A4" w:rsidRDefault="006246D8" w:rsidP="000946A4">
      <w:pPr>
        <w:pBdr>
          <w:top w:val="nil"/>
          <w:left w:val="nil"/>
          <w:bottom w:val="nil"/>
          <w:right w:val="nil"/>
          <w:between w:val="nil"/>
        </w:pBdr>
        <w:spacing w:before="1"/>
        <w:rPr>
          <w:color w:val="000000"/>
          <w:sz w:val="6"/>
          <w:szCs w:val="6"/>
        </w:rPr>
      </w:pPr>
    </w:p>
    <w:p w14:paraId="2DFEABE2" w14:textId="39665A7E" w:rsidR="00642A1F" w:rsidRDefault="00642A1F" w:rsidP="000946A4">
      <w:pPr>
        <w:pBdr>
          <w:top w:val="nil"/>
          <w:left w:val="nil"/>
          <w:bottom w:val="nil"/>
          <w:right w:val="nil"/>
          <w:between w:val="nil"/>
        </w:pBdr>
        <w:spacing w:before="1"/>
        <w:rPr>
          <w:color w:val="000000"/>
          <w:sz w:val="24"/>
          <w:szCs w:val="24"/>
        </w:rPr>
      </w:pPr>
    </w:p>
    <w:p w14:paraId="17FF5FED" w14:textId="77777777" w:rsidR="005613EA" w:rsidRDefault="005613EA" w:rsidP="000946A4">
      <w:pPr>
        <w:pBdr>
          <w:top w:val="nil"/>
          <w:left w:val="nil"/>
          <w:bottom w:val="nil"/>
          <w:right w:val="nil"/>
          <w:between w:val="nil"/>
        </w:pBdr>
        <w:spacing w:before="1"/>
        <w:rPr>
          <w:color w:val="000000"/>
          <w:sz w:val="24"/>
          <w:szCs w:val="24"/>
        </w:rPr>
      </w:pPr>
    </w:p>
    <w:p w14:paraId="5075ED35" w14:textId="57C4270E" w:rsidR="005613EA" w:rsidRDefault="005613EA" w:rsidP="005613EA">
      <w:pPr>
        <w:pBdr>
          <w:top w:val="nil"/>
          <w:left w:val="nil"/>
          <w:bottom w:val="nil"/>
          <w:right w:val="nil"/>
          <w:between w:val="nil"/>
        </w:pBdr>
        <w:spacing w:after="240"/>
        <w:ind w:right="423"/>
        <w:rPr>
          <w:color w:val="000000"/>
          <w:sz w:val="24"/>
          <w:szCs w:val="24"/>
        </w:rPr>
      </w:pPr>
      <w:r>
        <w:rPr>
          <w:color w:val="000000"/>
          <w:sz w:val="24"/>
          <w:szCs w:val="24"/>
        </w:rPr>
        <w:t>America has stood as a symbol of liberty and freedom since its inception in 1776. The Founding Fathers wanted to ensure that the new republican government was unlike any other that existed before, and exemplified principles from other governments into the founding documents that shaped America. These documents include the Declaration of Independence and the U.S. Constitution.</w:t>
      </w:r>
    </w:p>
    <w:p w14:paraId="1A471C40" w14:textId="1B1B1E3A" w:rsidR="005613EA" w:rsidRDefault="005613EA" w:rsidP="005613EA">
      <w:pPr>
        <w:pBdr>
          <w:top w:val="nil"/>
          <w:left w:val="nil"/>
          <w:bottom w:val="nil"/>
          <w:right w:val="nil"/>
          <w:between w:val="nil"/>
        </w:pBdr>
        <w:spacing w:after="240"/>
        <w:ind w:right="423"/>
        <w:rPr>
          <w:i/>
          <w:color w:val="000000"/>
          <w:sz w:val="24"/>
          <w:szCs w:val="24"/>
        </w:rPr>
      </w:pPr>
      <w:r>
        <w:rPr>
          <w:color w:val="000000"/>
          <w:sz w:val="24"/>
          <w:szCs w:val="24"/>
        </w:rPr>
        <w:t xml:space="preserve">The Declaration of Independence, written in 1776, listed the </w:t>
      </w:r>
      <w:r>
        <w:rPr>
          <w:b/>
          <w:color w:val="000000"/>
          <w:sz w:val="24"/>
          <w:szCs w:val="24"/>
        </w:rPr>
        <w:t>grievances</w:t>
      </w:r>
      <w:r>
        <w:rPr>
          <w:color w:val="000000"/>
          <w:sz w:val="24"/>
          <w:szCs w:val="24"/>
        </w:rPr>
        <w:t xml:space="preserve"> of the British colonists against the English monarchy and declared the colonies free and independent states. The Founding Fathers were influenced by </w:t>
      </w:r>
      <w:r>
        <w:rPr>
          <w:b/>
          <w:color w:val="000000"/>
          <w:sz w:val="24"/>
          <w:szCs w:val="24"/>
        </w:rPr>
        <w:t>John Locke</w:t>
      </w:r>
      <w:r>
        <w:rPr>
          <w:color w:val="000000"/>
          <w:sz w:val="24"/>
          <w:szCs w:val="24"/>
        </w:rPr>
        <w:t xml:space="preserve">, an </w:t>
      </w:r>
      <w:r>
        <w:rPr>
          <w:b/>
          <w:color w:val="000000"/>
          <w:sz w:val="24"/>
          <w:szCs w:val="24"/>
        </w:rPr>
        <w:t>Enlightenment</w:t>
      </w:r>
      <w:r>
        <w:rPr>
          <w:color w:val="000000"/>
          <w:sz w:val="24"/>
          <w:szCs w:val="24"/>
        </w:rPr>
        <w:t xml:space="preserve"> philosopher who believed people were born with the right to life, liberty (freedom), and property. The Declaration of Independence expands on those </w:t>
      </w:r>
      <w:proofErr w:type="gramStart"/>
      <w:r>
        <w:rPr>
          <w:color w:val="000000"/>
          <w:sz w:val="24"/>
          <w:szCs w:val="24"/>
        </w:rPr>
        <w:t>ideas, and</w:t>
      </w:r>
      <w:proofErr w:type="gramEnd"/>
      <w:r>
        <w:rPr>
          <w:color w:val="000000"/>
          <w:sz w:val="24"/>
          <w:szCs w:val="24"/>
        </w:rPr>
        <w:t xml:space="preserve"> asserts that government is meant to protect the natural rights of the governed and ensure the equality of mankind. This is echoed in the </w:t>
      </w:r>
      <w:r>
        <w:rPr>
          <w:b/>
          <w:color w:val="000000"/>
          <w:sz w:val="24"/>
          <w:szCs w:val="24"/>
        </w:rPr>
        <w:t>Preamble</w:t>
      </w:r>
      <w:r>
        <w:rPr>
          <w:color w:val="000000"/>
          <w:sz w:val="24"/>
          <w:szCs w:val="24"/>
        </w:rPr>
        <w:t xml:space="preserve"> of the Declaration of Independence, </w:t>
      </w:r>
      <w:r>
        <w:rPr>
          <w:i/>
          <w:color w:val="000000"/>
          <w:sz w:val="24"/>
          <w:szCs w:val="24"/>
        </w:rPr>
        <w:t>“We hold these truths to be self-evident, that all men are created equal, that they are endowed by their Creator with certain unalienable Rights, that among these are Life, Liberty and the pursuit of Happiness.”</w:t>
      </w:r>
    </w:p>
    <w:p w14:paraId="4A5C2599" w14:textId="42FD74DA" w:rsidR="005613EA" w:rsidRDefault="005613EA" w:rsidP="005613EA">
      <w:pPr>
        <w:pBdr>
          <w:top w:val="nil"/>
          <w:left w:val="nil"/>
          <w:bottom w:val="nil"/>
          <w:right w:val="nil"/>
          <w:between w:val="nil"/>
        </w:pBdr>
        <w:spacing w:after="240"/>
        <w:ind w:right="423"/>
        <w:rPr>
          <w:color w:val="000000"/>
          <w:sz w:val="24"/>
          <w:szCs w:val="24"/>
        </w:rPr>
      </w:pPr>
      <w:r>
        <w:rPr>
          <w:color w:val="000000"/>
          <w:sz w:val="24"/>
          <w:szCs w:val="24"/>
        </w:rPr>
        <w:t xml:space="preserve">The Founding Fathers were also influenced by John Locke’s concept of </w:t>
      </w:r>
      <w:r>
        <w:rPr>
          <w:b/>
          <w:color w:val="000000"/>
          <w:sz w:val="24"/>
          <w:szCs w:val="24"/>
        </w:rPr>
        <w:t>social contract</w:t>
      </w:r>
      <w:r>
        <w:rPr>
          <w:color w:val="000000"/>
          <w:sz w:val="24"/>
          <w:szCs w:val="24"/>
        </w:rPr>
        <w:t xml:space="preserve">, or the idea that the people enter into an agreement with a government for the protection of natural rights by obeying its laws. This idea was expanded in the Declaration of Independence after the British monarchy failed to acknowledge the colonists’ rights, </w:t>
      </w:r>
      <w:r>
        <w:rPr>
          <w:i/>
          <w:color w:val="000000"/>
          <w:sz w:val="24"/>
          <w:szCs w:val="24"/>
        </w:rPr>
        <w:t>“--That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w:t>
      </w:r>
      <w:r>
        <w:rPr>
          <w:color w:val="000000"/>
          <w:sz w:val="24"/>
          <w:szCs w:val="24"/>
        </w:rPr>
        <w:t xml:space="preserve"> The Declaration illustrates the colonists’ support for </w:t>
      </w:r>
      <w:r>
        <w:rPr>
          <w:b/>
          <w:color w:val="000000"/>
          <w:sz w:val="24"/>
          <w:szCs w:val="24"/>
        </w:rPr>
        <w:t>republicanism</w:t>
      </w:r>
      <w:r>
        <w:rPr>
          <w:color w:val="000000"/>
          <w:sz w:val="24"/>
          <w:szCs w:val="24"/>
        </w:rPr>
        <w:t xml:space="preserve"> and the concept of a limited government with elected officials. </w:t>
      </w:r>
      <w:r>
        <w:rPr>
          <w:b/>
          <w:color w:val="000000"/>
          <w:sz w:val="24"/>
          <w:szCs w:val="24"/>
        </w:rPr>
        <w:t>Limited government</w:t>
      </w:r>
      <w:r>
        <w:rPr>
          <w:color w:val="000000"/>
          <w:sz w:val="24"/>
          <w:szCs w:val="24"/>
        </w:rPr>
        <w:t xml:space="preserve"> protects citizens by making sure the government does not have too much power. Both the Declaration of Independence and the U.S. Constitution address the idea of limited government. The ideas behind republicanism include the </w:t>
      </w:r>
      <w:r>
        <w:rPr>
          <w:b/>
          <w:color w:val="000000"/>
          <w:sz w:val="24"/>
          <w:szCs w:val="24"/>
        </w:rPr>
        <w:t>consent of the governed</w:t>
      </w:r>
      <w:r>
        <w:rPr>
          <w:color w:val="000000"/>
          <w:sz w:val="24"/>
          <w:szCs w:val="24"/>
        </w:rPr>
        <w:t xml:space="preserve">, or will of the people, and the idea of the </w:t>
      </w:r>
      <w:r>
        <w:rPr>
          <w:b/>
          <w:color w:val="000000"/>
          <w:sz w:val="24"/>
          <w:szCs w:val="24"/>
        </w:rPr>
        <w:t>rule of law</w:t>
      </w:r>
      <w:r>
        <w:rPr>
          <w:color w:val="000000"/>
          <w:sz w:val="24"/>
          <w:szCs w:val="24"/>
        </w:rPr>
        <w:t xml:space="preserve"> as more powerful than any one person in a country, including leaders. </w:t>
      </w:r>
    </w:p>
    <w:p w14:paraId="4C1B47B5" w14:textId="7AC0B4BA" w:rsidR="005613EA" w:rsidRDefault="005613EA" w:rsidP="005613EA">
      <w:pPr>
        <w:pBdr>
          <w:top w:val="nil"/>
          <w:left w:val="nil"/>
          <w:bottom w:val="nil"/>
          <w:right w:val="nil"/>
          <w:between w:val="nil"/>
        </w:pBdr>
        <w:spacing w:after="240"/>
        <w:ind w:right="423"/>
        <w:rPr>
          <w:color w:val="000000"/>
          <w:sz w:val="24"/>
          <w:szCs w:val="24"/>
        </w:rPr>
      </w:pPr>
      <w:r>
        <w:rPr>
          <w:color w:val="000000"/>
          <w:sz w:val="24"/>
          <w:szCs w:val="24"/>
        </w:rPr>
        <w:t>Many of the ideas expressed in the Declaration of Independence</w:t>
      </w:r>
      <w:r>
        <w:rPr>
          <w:sz w:val="24"/>
          <w:szCs w:val="24"/>
        </w:rPr>
        <w:t xml:space="preserve"> </w:t>
      </w:r>
      <w:r>
        <w:rPr>
          <w:color w:val="000000"/>
          <w:sz w:val="24"/>
          <w:szCs w:val="24"/>
        </w:rPr>
        <w:t xml:space="preserve">influenced how government is structured in the U.S. Constitution. The Constitution, written in 1787, is the supreme law of the United States. The ideas of limited government, natural rights, and rule of law are evident throughout the document, and are coupled into the concept of </w:t>
      </w:r>
      <w:r>
        <w:rPr>
          <w:b/>
          <w:color w:val="000000"/>
          <w:sz w:val="24"/>
          <w:szCs w:val="24"/>
        </w:rPr>
        <w:t>due process of law</w:t>
      </w:r>
      <w:r>
        <w:rPr>
          <w:color w:val="000000"/>
          <w:sz w:val="24"/>
          <w:szCs w:val="24"/>
        </w:rPr>
        <w:t>. Due process is the right of people accused of crimes to have laws that treat them fairly</w:t>
      </w:r>
      <w:r>
        <w:rPr>
          <w:sz w:val="24"/>
          <w:szCs w:val="24"/>
        </w:rPr>
        <w:t xml:space="preserve"> </w:t>
      </w:r>
      <w:r>
        <w:rPr>
          <w:color w:val="000000"/>
          <w:sz w:val="24"/>
          <w:szCs w:val="24"/>
        </w:rPr>
        <w:t xml:space="preserve">so they cannot lose their life or freedom without having their legal rights protected. The right of </w:t>
      </w:r>
      <w:r>
        <w:rPr>
          <w:b/>
          <w:i/>
          <w:color w:val="000000"/>
          <w:sz w:val="24"/>
          <w:szCs w:val="24"/>
        </w:rPr>
        <w:t>habeas corpus</w:t>
      </w:r>
      <w:r>
        <w:rPr>
          <w:color w:val="000000"/>
          <w:sz w:val="24"/>
          <w:szCs w:val="24"/>
        </w:rPr>
        <w:t xml:space="preserve"> is one example of how the U.S. Constitution limits the power of the government. </w:t>
      </w:r>
    </w:p>
    <w:p w14:paraId="4DE23131" w14:textId="77777777" w:rsidR="005613EA" w:rsidRDefault="005613EA">
      <w:pPr>
        <w:widowControl/>
        <w:rPr>
          <w:color w:val="000000"/>
          <w:sz w:val="24"/>
          <w:szCs w:val="24"/>
        </w:rPr>
      </w:pPr>
      <w:r>
        <w:rPr>
          <w:color w:val="000000"/>
          <w:sz w:val="24"/>
          <w:szCs w:val="24"/>
        </w:rPr>
        <w:br w:type="page"/>
      </w:r>
    </w:p>
    <w:p w14:paraId="6E8B8D82" w14:textId="289E23D8" w:rsidR="005613EA" w:rsidRDefault="005613EA" w:rsidP="005613EA">
      <w:pPr>
        <w:pBdr>
          <w:top w:val="nil"/>
          <w:left w:val="nil"/>
          <w:bottom w:val="nil"/>
          <w:right w:val="nil"/>
          <w:between w:val="nil"/>
        </w:pBdr>
        <w:spacing w:after="240"/>
        <w:ind w:right="423"/>
        <w:rPr>
          <w:color w:val="000000"/>
          <w:sz w:val="24"/>
          <w:szCs w:val="24"/>
        </w:rPr>
      </w:pPr>
      <w:r>
        <w:rPr>
          <w:noProof/>
        </w:rPr>
        <w:lastRenderedPageBreak/>
        <mc:AlternateContent>
          <mc:Choice Requires="wps">
            <w:drawing>
              <wp:anchor distT="0" distB="0" distL="0" distR="0" simplePos="0" relativeHeight="251676672" behindDoc="0" locked="0" layoutInCell="1" hidden="0" allowOverlap="1" wp14:anchorId="55D1D635" wp14:editId="5546447E">
                <wp:simplePos x="0" y="0"/>
                <wp:positionH relativeFrom="column">
                  <wp:posOffset>0</wp:posOffset>
                </wp:positionH>
                <wp:positionV relativeFrom="paragraph">
                  <wp:posOffset>152400</wp:posOffset>
                </wp:positionV>
                <wp:extent cx="6840220" cy="3492500"/>
                <wp:effectExtent l="0" t="0" r="17780" b="12700"/>
                <wp:wrapTopAndBottom distT="0" distB="0"/>
                <wp:docPr id="1315015733" name="Rectangle 1315015733"/>
                <wp:cNvGraphicFramePr/>
                <a:graphic xmlns:a="http://schemas.openxmlformats.org/drawingml/2006/main">
                  <a:graphicData uri="http://schemas.microsoft.com/office/word/2010/wordprocessingShape">
                    <wps:wsp>
                      <wps:cNvSpPr/>
                      <wps:spPr>
                        <a:xfrm>
                          <a:off x="0" y="0"/>
                          <a:ext cx="6840220" cy="3492500"/>
                        </a:xfrm>
                        <a:prstGeom prst="rect">
                          <a:avLst/>
                        </a:prstGeom>
                        <a:noFill/>
                        <a:ln w="9525" cap="flat" cmpd="sng">
                          <a:solidFill>
                            <a:srgbClr val="000000"/>
                          </a:solidFill>
                          <a:prstDash val="solid"/>
                          <a:miter lim="800000"/>
                          <a:headEnd type="none" w="sm" len="sm"/>
                          <a:tailEnd type="none" w="sm" len="sm"/>
                        </a:ln>
                      </wps:spPr>
                      <wps:txbx>
                        <w:txbxContent>
                          <w:p w14:paraId="09954594" w14:textId="00023BE2" w:rsidR="005613EA" w:rsidRPr="005613EA" w:rsidRDefault="005613EA" w:rsidP="005613EA">
                            <w:pPr>
                              <w:spacing w:before="133" w:line="276" w:lineRule="auto"/>
                              <w:ind w:left="286" w:right="70"/>
                              <w:textDirection w:val="btLr"/>
                              <w:rPr>
                                <w:color w:val="000000"/>
                                <w:sz w:val="20"/>
                                <w:szCs w:val="24"/>
                              </w:rPr>
                            </w:pPr>
                            <w:r w:rsidRPr="005613EA">
                              <w:rPr>
                                <w:b/>
                                <w:color w:val="000000"/>
                                <w:sz w:val="20"/>
                                <w:szCs w:val="24"/>
                                <w:u w:val="single"/>
                              </w:rPr>
                              <w:t>consent of the governed</w:t>
                            </w:r>
                            <w:r w:rsidRPr="005613EA">
                              <w:rPr>
                                <w:b/>
                                <w:color w:val="000000"/>
                                <w:sz w:val="20"/>
                                <w:szCs w:val="24"/>
                              </w:rPr>
                              <w:t xml:space="preserve"> </w:t>
                            </w:r>
                            <w:r w:rsidRPr="005613EA">
                              <w:rPr>
                                <w:color w:val="000000"/>
                                <w:sz w:val="20"/>
                                <w:szCs w:val="24"/>
                              </w:rPr>
                              <w:t xml:space="preserve">- an agreement made by the people to establish a government and abide by its </w:t>
                            </w:r>
                            <w:proofErr w:type="gramStart"/>
                            <w:r w:rsidRPr="005613EA">
                              <w:rPr>
                                <w:color w:val="000000"/>
                                <w:sz w:val="20"/>
                                <w:szCs w:val="24"/>
                              </w:rPr>
                              <w:t>laws</w:t>
                            </w:r>
                            <w:proofErr w:type="gramEnd"/>
                          </w:p>
                          <w:p w14:paraId="7503E205" w14:textId="77777777" w:rsidR="005613EA" w:rsidRDefault="005613EA" w:rsidP="005613EA">
                            <w:pPr>
                              <w:spacing w:before="133" w:line="276" w:lineRule="auto"/>
                              <w:ind w:left="286" w:right="70"/>
                              <w:textDirection w:val="btLr"/>
                              <w:rPr>
                                <w:color w:val="000000"/>
                                <w:sz w:val="20"/>
                                <w:szCs w:val="24"/>
                              </w:rPr>
                            </w:pPr>
                            <w:r w:rsidRPr="005613EA">
                              <w:rPr>
                                <w:b/>
                                <w:color w:val="000000"/>
                                <w:sz w:val="20"/>
                                <w:szCs w:val="24"/>
                                <w:u w:val="single"/>
                              </w:rPr>
                              <w:t>due process -</w:t>
                            </w:r>
                            <w:r w:rsidRPr="005613EA">
                              <w:rPr>
                                <w:color w:val="000000"/>
                                <w:sz w:val="20"/>
                                <w:szCs w:val="24"/>
                              </w:rPr>
                              <w:t xml:space="preserve"> the right of people accused of crimes to have laws that treat them fairly, so that they cannot lose their life or freedom without having their legal rights </w:t>
                            </w:r>
                            <w:proofErr w:type="gramStart"/>
                            <w:r w:rsidRPr="005613EA">
                              <w:rPr>
                                <w:color w:val="000000"/>
                                <w:sz w:val="20"/>
                                <w:szCs w:val="24"/>
                              </w:rPr>
                              <w:t>protected</w:t>
                            </w:r>
                            <w:proofErr w:type="gramEnd"/>
                          </w:p>
                          <w:p w14:paraId="1DA877E7" w14:textId="77777777" w:rsidR="005613EA" w:rsidRDefault="005613EA" w:rsidP="005613EA">
                            <w:pPr>
                              <w:spacing w:before="133" w:line="276" w:lineRule="auto"/>
                              <w:ind w:left="286" w:right="70"/>
                              <w:textDirection w:val="btLr"/>
                              <w:rPr>
                                <w:sz w:val="24"/>
                                <w:szCs w:val="24"/>
                              </w:rPr>
                            </w:pPr>
                            <w:r w:rsidRPr="005613EA">
                              <w:rPr>
                                <w:b/>
                                <w:color w:val="000000"/>
                                <w:sz w:val="20"/>
                                <w:szCs w:val="24"/>
                                <w:u w:val="single"/>
                              </w:rPr>
                              <w:t>Enlightenment</w:t>
                            </w:r>
                            <w:r w:rsidRPr="005613EA">
                              <w:rPr>
                                <w:b/>
                                <w:color w:val="000000"/>
                                <w:sz w:val="20"/>
                                <w:szCs w:val="24"/>
                              </w:rPr>
                              <w:t xml:space="preserve"> </w:t>
                            </w:r>
                            <w:r w:rsidRPr="005613EA">
                              <w:rPr>
                                <w:color w:val="000000"/>
                                <w:sz w:val="20"/>
                                <w:szCs w:val="24"/>
                              </w:rPr>
                              <w:t xml:space="preserve">- a period in European history when many educated people stressed the importance of learning and reasoning; education was considered the key to understanding and solving society’s </w:t>
                            </w:r>
                            <w:proofErr w:type="gramStart"/>
                            <w:r w:rsidRPr="005613EA">
                              <w:rPr>
                                <w:color w:val="000000"/>
                                <w:sz w:val="20"/>
                                <w:szCs w:val="24"/>
                              </w:rPr>
                              <w:t>problems</w:t>
                            </w:r>
                            <w:proofErr w:type="gramEnd"/>
                          </w:p>
                          <w:p w14:paraId="43E433ED" w14:textId="77777777" w:rsidR="005613EA" w:rsidRDefault="005613EA" w:rsidP="005613EA">
                            <w:pPr>
                              <w:spacing w:before="133" w:line="276" w:lineRule="auto"/>
                              <w:ind w:left="286" w:right="70"/>
                              <w:textDirection w:val="btLr"/>
                              <w:rPr>
                                <w:sz w:val="24"/>
                                <w:szCs w:val="24"/>
                              </w:rPr>
                            </w:pPr>
                            <w:r w:rsidRPr="005613EA">
                              <w:rPr>
                                <w:b/>
                                <w:color w:val="000000"/>
                                <w:sz w:val="20"/>
                                <w:szCs w:val="24"/>
                                <w:u w:val="single"/>
                              </w:rPr>
                              <w:t>grievance –</w:t>
                            </w:r>
                            <w:r w:rsidRPr="005613EA">
                              <w:rPr>
                                <w:color w:val="000000"/>
                                <w:sz w:val="20"/>
                                <w:szCs w:val="24"/>
                              </w:rPr>
                              <w:t xml:space="preserve"> a complaint</w:t>
                            </w:r>
                          </w:p>
                          <w:p w14:paraId="7E40CE8A" w14:textId="73FCCA27" w:rsidR="005613EA" w:rsidRPr="005613EA" w:rsidRDefault="005613EA" w:rsidP="005613EA">
                            <w:pPr>
                              <w:spacing w:before="133" w:line="276" w:lineRule="auto"/>
                              <w:ind w:left="286" w:right="70"/>
                              <w:textDirection w:val="btLr"/>
                              <w:rPr>
                                <w:sz w:val="24"/>
                                <w:szCs w:val="24"/>
                              </w:rPr>
                            </w:pPr>
                            <w:r w:rsidRPr="005613EA">
                              <w:rPr>
                                <w:b/>
                                <w:i/>
                                <w:color w:val="000000"/>
                                <w:sz w:val="20"/>
                                <w:szCs w:val="24"/>
                                <w:u w:val="single"/>
                              </w:rPr>
                              <w:t>habeas corpus</w:t>
                            </w:r>
                            <w:r w:rsidRPr="005613EA">
                              <w:rPr>
                                <w:b/>
                                <w:color w:val="000000"/>
                                <w:sz w:val="20"/>
                                <w:szCs w:val="24"/>
                                <w:u w:val="single"/>
                              </w:rPr>
                              <w:t xml:space="preserve"> -</w:t>
                            </w:r>
                            <w:r w:rsidRPr="005613EA">
                              <w:rPr>
                                <w:color w:val="000000"/>
                                <w:sz w:val="24"/>
                                <w:szCs w:val="24"/>
                              </w:rPr>
                              <w:t xml:space="preserve"> </w:t>
                            </w:r>
                            <w:r w:rsidRPr="005613EA">
                              <w:rPr>
                                <w:color w:val="000000"/>
                                <w:sz w:val="20"/>
                                <w:szCs w:val="24"/>
                              </w:rPr>
                              <w:t xml:space="preserve">the principle that the government has to provide a cause or reason for holding a person in </w:t>
                            </w:r>
                            <w:proofErr w:type="gramStart"/>
                            <w:r w:rsidRPr="005613EA">
                              <w:rPr>
                                <w:color w:val="000000"/>
                                <w:sz w:val="20"/>
                                <w:szCs w:val="24"/>
                              </w:rPr>
                              <w:t>jail</w:t>
                            </w:r>
                            <w:proofErr w:type="gramEnd"/>
                          </w:p>
                          <w:p w14:paraId="5A2D0FE8" w14:textId="77777777" w:rsidR="005613EA" w:rsidRDefault="005613EA" w:rsidP="005613EA">
                            <w:pPr>
                              <w:spacing w:before="148" w:line="276" w:lineRule="auto"/>
                              <w:ind w:left="286"/>
                              <w:textDirection w:val="btLr"/>
                              <w:rPr>
                                <w:sz w:val="24"/>
                                <w:szCs w:val="24"/>
                              </w:rPr>
                            </w:pPr>
                            <w:r w:rsidRPr="005613EA">
                              <w:rPr>
                                <w:b/>
                                <w:color w:val="000000"/>
                                <w:sz w:val="20"/>
                                <w:szCs w:val="24"/>
                                <w:u w:val="single"/>
                              </w:rPr>
                              <w:t>John Locke –</w:t>
                            </w:r>
                            <w:r w:rsidRPr="005613EA">
                              <w:rPr>
                                <w:color w:val="000000"/>
                                <w:sz w:val="20"/>
                                <w:szCs w:val="24"/>
                              </w:rPr>
                              <w:t xml:space="preserve"> English philosopher during the Enlightenment period, known for his contributions on ideas such as natural law, limited government, social contract, and religious toleration. </w:t>
                            </w:r>
                          </w:p>
                          <w:p w14:paraId="21990B0A" w14:textId="77777777" w:rsidR="005613EA" w:rsidRDefault="005613EA" w:rsidP="005613EA">
                            <w:pPr>
                              <w:spacing w:before="148" w:line="276" w:lineRule="auto"/>
                              <w:ind w:left="286"/>
                              <w:textDirection w:val="btLr"/>
                              <w:rPr>
                                <w:sz w:val="24"/>
                                <w:szCs w:val="24"/>
                              </w:rPr>
                            </w:pPr>
                            <w:r w:rsidRPr="005613EA">
                              <w:rPr>
                                <w:b/>
                                <w:color w:val="000000"/>
                                <w:sz w:val="20"/>
                                <w:szCs w:val="24"/>
                                <w:u w:val="single"/>
                              </w:rPr>
                              <w:t>limited government -</w:t>
                            </w:r>
                            <w:r w:rsidRPr="005613EA">
                              <w:rPr>
                                <w:color w:val="000000"/>
                                <w:sz w:val="20"/>
                                <w:szCs w:val="24"/>
                              </w:rPr>
                              <w:t xml:space="preserve"> a government that has been limited in power by a constitution, or written </w:t>
                            </w:r>
                            <w:proofErr w:type="gramStart"/>
                            <w:r w:rsidRPr="005613EA">
                              <w:rPr>
                                <w:color w:val="000000"/>
                                <w:sz w:val="20"/>
                                <w:szCs w:val="24"/>
                              </w:rPr>
                              <w:t>agreement</w:t>
                            </w:r>
                            <w:proofErr w:type="gramEnd"/>
                          </w:p>
                          <w:p w14:paraId="1C78B4E2" w14:textId="77777777" w:rsidR="005613EA" w:rsidRDefault="005613EA" w:rsidP="005613EA">
                            <w:pPr>
                              <w:spacing w:before="148" w:line="276" w:lineRule="auto"/>
                              <w:ind w:left="286"/>
                              <w:textDirection w:val="btLr"/>
                              <w:rPr>
                                <w:sz w:val="24"/>
                                <w:szCs w:val="24"/>
                              </w:rPr>
                            </w:pPr>
                            <w:r w:rsidRPr="005613EA">
                              <w:rPr>
                                <w:b/>
                                <w:color w:val="000000"/>
                                <w:sz w:val="20"/>
                                <w:szCs w:val="24"/>
                                <w:u w:val="single"/>
                              </w:rPr>
                              <w:t>natural rights</w:t>
                            </w:r>
                            <w:r w:rsidRPr="005613EA">
                              <w:rPr>
                                <w:b/>
                                <w:color w:val="000000"/>
                                <w:sz w:val="20"/>
                                <w:szCs w:val="24"/>
                              </w:rPr>
                              <w:t xml:space="preserve"> </w:t>
                            </w:r>
                            <w:r w:rsidRPr="005613EA">
                              <w:rPr>
                                <w:color w:val="000000"/>
                                <w:sz w:val="20"/>
                                <w:szCs w:val="24"/>
                              </w:rPr>
                              <w:t xml:space="preserve">- the belief that individuals are born with basic rights that cannot be taken away by </w:t>
                            </w:r>
                            <w:proofErr w:type="gramStart"/>
                            <w:r w:rsidRPr="005613EA">
                              <w:rPr>
                                <w:color w:val="000000"/>
                                <w:sz w:val="20"/>
                                <w:szCs w:val="24"/>
                              </w:rPr>
                              <w:t>governments</w:t>
                            </w:r>
                            <w:proofErr w:type="gramEnd"/>
                          </w:p>
                          <w:p w14:paraId="603E711F" w14:textId="77777777" w:rsidR="005613EA" w:rsidRDefault="005613EA" w:rsidP="005613EA">
                            <w:pPr>
                              <w:spacing w:before="148" w:line="276" w:lineRule="auto"/>
                              <w:ind w:left="286"/>
                              <w:textDirection w:val="btLr"/>
                              <w:rPr>
                                <w:sz w:val="24"/>
                                <w:szCs w:val="24"/>
                              </w:rPr>
                            </w:pPr>
                            <w:r w:rsidRPr="005613EA">
                              <w:rPr>
                                <w:b/>
                                <w:color w:val="000000"/>
                                <w:sz w:val="20"/>
                                <w:szCs w:val="24"/>
                                <w:u w:val="single"/>
                              </w:rPr>
                              <w:t>preamble</w:t>
                            </w:r>
                            <w:r w:rsidRPr="005613EA">
                              <w:rPr>
                                <w:color w:val="000000"/>
                                <w:sz w:val="20"/>
                                <w:szCs w:val="24"/>
                              </w:rPr>
                              <w:t xml:space="preserve"> – an introduction; the introduction to the Declaration of Independence and the U.S. Constitution</w:t>
                            </w:r>
                          </w:p>
                          <w:p w14:paraId="36075566" w14:textId="77777777" w:rsidR="005613EA" w:rsidRDefault="005613EA" w:rsidP="005613EA">
                            <w:pPr>
                              <w:spacing w:before="148" w:line="276" w:lineRule="auto"/>
                              <w:ind w:left="286"/>
                              <w:textDirection w:val="btLr"/>
                              <w:rPr>
                                <w:sz w:val="24"/>
                                <w:szCs w:val="24"/>
                              </w:rPr>
                            </w:pPr>
                            <w:r w:rsidRPr="005613EA">
                              <w:rPr>
                                <w:b/>
                                <w:color w:val="000000"/>
                                <w:sz w:val="20"/>
                                <w:szCs w:val="24"/>
                                <w:u w:val="single"/>
                              </w:rPr>
                              <w:t>republicanism</w:t>
                            </w:r>
                            <w:r w:rsidRPr="005613EA">
                              <w:rPr>
                                <w:color w:val="000000"/>
                                <w:sz w:val="20"/>
                                <w:szCs w:val="24"/>
                              </w:rPr>
                              <w:t xml:space="preserve"> - support for a republican system of government.</w:t>
                            </w:r>
                          </w:p>
                          <w:p w14:paraId="6FA58415" w14:textId="02B6B340" w:rsidR="005613EA" w:rsidRPr="005613EA" w:rsidRDefault="005613EA" w:rsidP="005613EA">
                            <w:pPr>
                              <w:spacing w:before="148" w:line="276" w:lineRule="auto"/>
                              <w:ind w:left="286"/>
                              <w:textDirection w:val="btLr"/>
                              <w:rPr>
                                <w:sz w:val="24"/>
                                <w:szCs w:val="24"/>
                              </w:rPr>
                            </w:pPr>
                            <w:r w:rsidRPr="005613EA">
                              <w:rPr>
                                <w:b/>
                                <w:color w:val="000000"/>
                                <w:sz w:val="20"/>
                                <w:szCs w:val="24"/>
                                <w:u w:val="single"/>
                              </w:rPr>
                              <w:t xml:space="preserve">rule of law - </w:t>
                            </w:r>
                            <w:r w:rsidRPr="005613EA">
                              <w:rPr>
                                <w:color w:val="000000"/>
                                <w:sz w:val="20"/>
                                <w:szCs w:val="24"/>
                              </w:rPr>
                              <w:t xml:space="preserve">the idea that those who govern must follow the laws; no one is above the </w:t>
                            </w:r>
                            <w:proofErr w:type="gramStart"/>
                            <w:r w:rsidRPr="005613EA">
                              <w:rPr>
                                <w:color w:val="000000"/>
                                <w:sz w:val="20"/>
                                <w:szCs w:val="24"/>
                              </w:rPr>
                              <w:t>law</w:t>
                            </w:r>
                            <w:proofErr w:type="gramEnd"/>
                          </w:p>
                          <w:p w14:paraId="3BC8FCFC" w14:textId="77777777" w:rsidR="005613EA" w:rsidRPr="005613EA" w:rsidRDefault="005613EA" w:rsidP="005613EA">
                            <w:pPr>
                              <w:spacing w:line="276" w:lineRule="auto"/>
                              <w:textDirection w:val="btLr"/>
                              <w:rPr>
                                <w:sz w:val="24"/>
                                <w:szCs w:val="24"/>
                              </w:rP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5D1D635" id="Rectangle 1315015733" o:spid="_x0000_s1029" style="position:absolute;margin-left:0;margin-top:12pt;width:538.6pt;height:275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" filled="f">
                <v:stroke startarrowwidth="narrow" startarrowlength="short" endarrowwidth="narrow" endarrowlength="short"/>
                <v:textbox inset="0,0,0,0">
                  <w:txbxContent>
                    <w:p w14:paraId="09954594" w14:textId="00023BE2" w:rsidR="005613EA" w:rsidRPr="005613EA" w:rsidRDefault="005613EA" w:rsidP="005613EA">
                      <w:pPr>
                        <w:spacing w:before="133" w:line="276" w:lineRule="auto"/>
                        <w:ind w:left="286" w:right="70"/>
                        <w:textDirection w:val="btLr"/>
                        <w:rPr>
                          <w:color w:val="000000"/>
                          <w:sz w:val="20"/>
                          <w:szCs w:val="24"/>
                        </w:rPr>
                      </w:pPr>
                      <w:r w:rsidRPr="005613EA">
                        <w:rPr>
                          <w:b/>
                          <w:color w:val="000000"/>
                          <w:sz w:val="20"/>
                          <w:szCs w:val="24"/>
                          <w:u w:val="single"/>
                        </w:rPr>
                        <w:t>consent of the governed</w:t>
                      </w:r>
                      <w:r w:rsidRPr="005613EA">
                        <w:rPr>
                          <w:b/>
                          <w:color w:val="000000"/>
                          <w:sz w:val="20"/>
                          <w:szCs w:val="24"/>
                        </w:rPr>
                        <w:t xml:space="preserve"> </w:t>
                      </w:r>
                      <w:r w:rsidRPr="005613EA">
                        <w:rPr>
                          <w:color w:val="000000"/>
                          <w:sz w:val="20"/>
                          <w:szCs w:val="24"/>
                        </w:rPr>
                        <w:t xml:space="preserve">- an agreement made by the people to establish a government and abide by its </w:t>
                      </w:r>
                      <w:proofErr w:type="gramStart"/>
                      <w:r w:rsidRPr="005613EA">
                        <w:rPr>
                          <w:color w:val="000000"/>
                          <w:sz w:val="20"/>
                          <w:szCs w:val="24"/>
                        </w:rPr>
                        <w:t>laws</w:t>
                      </w:r>
                      <w:proofErr w:type="gramEnd"/>
                    </w:p>
                    <w:p w14:paraId="7503E205" w14:textId="77777777" w:rsidR="005613EA" w:rsidRDefault="005613EA" w:rsidP="005613EA">
                      <w:pPr>
                        <w:spacing w:before="133" w:line="276" w:lineRule="auto"/>
                        <w:ind w:left="286" w:right="70"/>
                        <w:textDirection w:val="btLr"/>
                        <w:rPr>
                          <w:color w:val="000000"/>
                          <w:sz w:val="20"/>
                          <w:szCs w:val="24"/>
                        </w:rPr>
                      </w:pPr>
                      <w:r w:rsidRPr="005613EA">
                        <w:rPr>
                          <w:b/>
                          <w:color w:val="000000"/>
                          <w:sz w:val="20"/>
                          <w:szCs w:val="24"/>
                          <w:u w:val="single"/>
                        </w:rPr>
                        <w:t>due process -</w:t>
                      </w:r>
                      <w:r w:rsidRPr="005613EA">
                        <w:rPr>
                          <w:color w:val="000000"/>
                          <w:sz w:val="20"/>
                          <w:szCs w:val="24"/>
                        </w:rPr>
                        <w:t xml:space="preserve"> the right of people accused of crimes to have laws that treat them fairly, so that they cannot lose their life or freedom without having their legal rights </w:t>
                      </w:r>
                      <w:proofErr w:type="gramStart"/>
                      <w:r w:rsidRPr="005613EA">
                        <w:rPr>
                          <w:color w:val="000000"/>
                          <w:sz w:val="20"/>
                          <w:szCs w:val="24"/>
                        </w:rPr>
                        <w:t>protected</w:t>
                      </w:r>
                      <w:proofErr w:type="gramEnd"/>
                    </w:p>
                    <w:p w14:paraId="1DA877E7" w14:textId="77777777" w:rsidR="005613EA" w:rsidRDefault="005613EA" w:rsidP="005613EA">
                      <w:pPr>
                        <w:spacing w:before="133" w:line="276" w:lineRule="auto"/>
                        <w:ind w:left="286" w:right="70"/>
                        <w:textDirection w:val="btLr"/>
                        <w:rPr>
                          <w:sz w:val="24"/>
                          <w:szCs w:val="24"/>
                        </w:rPr>
                      </w:pPr>
                      <w:r w:rsidRPr="005613EA">
                        <w:rPr>
                          <w:b/>
                          <w:color w:val="000000"/>
                          <w:sz w:val="20"/>
                          <w:szCs w:val="24"/>
                          <w:u w:val="single"/>
                        </w:rPr>
                        <w:t>Enlightenment</w:t>
                      </w:r>
                      <w:r w:rsidRPr="005613EA">
                        <w:rPr>
                          <w:b/>
                          <w:color w:val="000000"/>
                          <w:sz w:val="20"/>
                          <w:szCs w:val="24"/>
                        </w:rPr>
                        <w:t xml:space="preserve"> </w:t>
                      </w:r>
                      <w:r w:rsidRPr="005613EA">
                        <w:rPr>
                          <w:color w:val="000000"/>
                          <w:sz w:val="20"/>
                          <w:szCs w:val="24"/>
                        </w:rPr>
                        <w:t xml:space="preserve">- a period in European history when many educated people stressed the importance of learning and reasoning; education was considered the key to understanding and solving society’s </w:t>
                      </w:r>
                      <w:proofErr w:type="gramStart"/>
                      <w:r w:rsidRPr="005613EA">
                        <w:rPr>
                          <w:color w:val="000000"/>
                          <w:sz w:val="20"/>
                          <w:szCs w:val="24"/>
                        </w:rPr>
                        <w:t>problems</w:t>
                      </w:r>
                      <w:proofErr w:type="gramEnd"/>
                    </w:p>
                    <w:p w14:paraId="43E433ED" w14:textId="77777777" w:rsidR="005613EA" w:rsidRDefault="005613EA" w:rsidP="005613EA">
                      <w:pPr>
                        <w:spacing w:before="133" w:line="276" w:lineRule="auto"/>
                        <w:ind w:left="286" w:right="70"/>
                        <w:textDirection w:val="btLr"/>
                        <w:rPr>
                          <w:sz w:val="24"/>
                          <w:szCs w:val="24"/>
                        </w:rPr>
                      </w:pPr>
                      <w:r w:rsidRPr="005613EA">
                        <w:rPr>
                          <w:b/>
                          <w:color w:val="000000"/>
                          <w:sz w:val="20"/>
                          <w:szCs w:val="24"/>
                          <w:u w:val="single"/>
                        </w:rPr>
                        <w:t>grievance –</w:t>
                      </w:r>
                      <w:r w:rsidRPr="005613EA">
                        <w:rPr>
                          <w:color w:val="000000"/>
                          <w:sz w:val="20"/>
                          <w:szCs w:val="24"/>
                        </w:rPr>
                        <w:t xml:space="preserve"> a complaint</w:t>
                      </w:r>
                    </w:p>
                    <w:p w14:paraId="7E40CE8A" w14:textId="73FCCA27" w:rsidR="005613EA" w:rsidRPr="005613EA" w:rsidRDefault="005613EA" w:rsidP="005613EA">
                      <w:pPr>
                        <w:spacing w:before="133" w:line="276" w:lineRule="auto"/>
                        <w:ind w:left="286" w:right="70"/>
                        <w:textDirection w:val="btLr"/>
                        <w:rPr>
                          <w:sz w:val="24"/>
                          <w:szCs w:val="24"/>
                        </w:rPr>
                      </w:pPr>
                      <w:r w:rsidRPr="005613EA">
                        <w:rPr>
                          <w:b/>
                          <w:i/>
                          <w:color w:val="000000"/>
                          <w:sz w:val="20"/>
                          <w:szCs w:val="24"/>
                          <w:u w:val="single"/>
                        </w:rPr>
                        <w:t>habeas corpus</w:t>
                      </w:r>
                      <w:r w:rsidRPr="005613EA">
                        <w:rPr>
                          <w:b/>
                          <w:color w:val="000000"/>
                          <w:sz w:val="20"/>
                          <w:szCs w:val="24"/>
                          <w:u w:val="single"/>
                        </w:rPr>
                        <w:t xml:space="preserve"> -</w:t>
                      </w:r>
                      <w:r w:rsidRPr="005613EA">
                        <w:rPr>
                          <w:color w:val="000000"/>
                          <w:sz w:val="24"/>
                          <w:szCs w:val="24"/>
                        </w:rPr>
                        <w:t xml:space="preserve"> </w:t>
                      </w:r>
                      <w:r w:rsidRPr="005613EA">
                        <w:rPr>
                          <w:color w:val="000000"/>
                          <w:sz w:val="20"/>
                          <w:szCs w:val="24"/>
                        </w:rPr>
                        <w:t xml:space="preserve">the principle that the government has to provide a cause or reason for holding a person in </w:t>
                      </w:r>
                      <w:proofErr w:type="gramStart"/>
                      <w:r w:rsidRPr="005613EA">
                        <w:rPr>
                          <w:color w:val="000000"/>
                          <w:sz w:val="20"/>
                          <w:szCs w:val="24"/>
                        </w:rPr>
                        <w:t>jail</w:t>
                      </w:r>
                      <w:proofErr w:type="gramEnd"/>
                    </w:p>
                    <w:p w14:paraId="5A2D0FE8" w14:textId="77777777" w:rsidR="005613EA" w:rsidRDefault="005613EA" w:rsidP="005613EA">
                      <w:pPr>
                        <w:spacing w:before="148" w:line="276" w:lineRule="auto"/>
                        <w:ind w:left="286"/>
                        <w:textDirection w:val="btLr"/>
                        <w:rPr>
                          <w:sz w:val="24"/>
                          <w:szCs w:val="24"/>
                        </w:rPr>
                      </w:pPr>
                      <w:r w:rsidRPr="005613EA">
                        <w:rPr>
                          <w:b/>
                          <w:color w:val="000000"/>
                          <w:sz w:val="20"/>
                          <w:szCs w:val="24"/>
                          <w:u w:val="single"/>
                        </w:rPr>
                        <w:t>John Locke –</w:t>
                      </w:r>
                      <w:r w:rsidRPr="005613EA">
                        <w:rPr>
                          <w:color w:val="000000"/>
                          <w:sz w:val="20"/>
                          <w:szCs w:val="24"/>
                        </w:rPr>
                        <w:t xml:space="preserve"> English philosopher during the Enlightenment period, known for his contributions on ideas such as natural law, limited government, social contract, and religious toleration. </w:t>
                      </w:r>
                    </w:p>
                    <w:p w14:paraId="21990B0A" w14:textId="77777777" w:rsidR="005613EA" w:rsidRDefault="005613EA" w:rsidP="005613EA">
                      <w:pPr>
                        <w:spacing w:before="148" w:line="276" w:lineRule="auto"/>
                        <w:ind w:left="286"/>
                        <w:textDirection w:val="btLr"/>
                        <w:rPr>
                          <w:sz w:val="24"/>
                          <w:szCs w:val="24"/>
                        </w:rPr>
                      </w:pPr>
                      <w:r w:rsidRPr="005613EA">
                        <w:rPr>
                          <w:b/>
                          <w:color w:val="000000"/>
                          <w:sz w:val="20"/>
                          <w:szCs w:val="24"/>
                          <w:u w:val="single"/>
                        </w:rPr>
                        <w:t>limited government -</w:t>
                      </w:r>
                      <w:r w:rsidRPr="005613EA">
                        <w:rPr>
                          <w:color w:val="000000"/>
                          <w:sz w:val="20"/>
                          <w:szCs w:val="24"/>
                        </w:rPr>
                        <w:t xml:space="preserve"> a government that has been limited in power by a constitution, or written </w:t>
                      </w:r>
                      <w:proofErr w:type="gramStart"/>
                      <w:r w:rsidRPr="005613EA">
                        <w:rPr>
                          <w:color w:val="000000"/>
                          <w:sz w:val="20"/>
                          <w:szCs w:val="24"/>
                        </w:rPr>
                        <w:t>agreement</w:t>
                      </w:r>
                      <w:proofErr w:type="gramEnd"/>
                    </w:p>
                    <w:p w14:paraId="1C78B4E2" w14:textId="77777777" w:rsidR="005613EA" w:rsidRDefault="005613EA" w:rsidP="005613EA">
                      <w:pPr>
                        <w:spacing w:before="148" w:line="276" w:lineRule="auto"/>
                        <w:ind w:left="286"/>
                        <w:textDirection w:val="btLr"/>
                        <w:rPr>
                          <w:sz w:val="24"/>
                          <w:szCs w:val="24"/>
                        </w:rPr>
                      </w:pPr>
                      <w:r w:rsidRPr="005613EA">
                        <w:rPr>
                          <w:b/>
                          <w:color w:val="000000"/>
                          <w:sz w:val="20"/>
                          <w:szCs w:val="24"/>
                          <w:u w:val="single"/>
                        </w:rPr>
                        <w:t>natural rights</w:t>
                      </w:r>
                      <w:r w:rsidRPr="005613EA">
                        <w:rPr>
                          <w:b/>
                          <w:color w:val="000000"/>
                          <w:sz w:val="20"/>
                          <w:szCs w:val="24"/>
                        </w:rPr>
                        <w:t xml:space="preserve"> </w:t>
                      </w:r>
                      <w:r w:rsidRPr="005613EA">
                        <w:rPr>
                          <w:color w:val="000000"/>
                          <w:sz w:val="20"/>
                          <w:szCs w:val="24"/>
                        </w:rPr>
                        <w:t xml:space="preserve">- the belief that individuals are born with basic rights that cannot be taken away by </w:t>
                      </w:r>
                      <w:proofErr w:type="gramStart"/>
                      <w:r w:rsidRPr="005613EA">
                        <w:rPr>
                          <w:color w:val="000000"/>
                          <w:sz w:val="20"/>
                          <w:szCs w:val="24"/>
                        </w:rPr>
                        <w:t>governments</w:t>
                      </w:r>
                      <w:proofErr w:type="gramEnd"/>
                    </w:p>
                    <w:p w14:paraId="603E711F" w14:textId="77777777" w:rsidR="005613EA" w:rsidRDefault="005613EA" w:rsidP="005613EA">
                      <w:pPr>
                        <w:spacing w:before="148" w:line="276" w:lineRule="auto"/>
                        <w:ind w:left="286"/>
                        <w:textDirection w:val="btLr"/>
                        <w:rPr>
                          <w:sz w:val="24"/>
                          <w:szCs w:val="24"/>
                        </w:rPr>
                      </w:pPr>
                      <w:r w:rsidRPr="005613EA">
                        <w:rPr>
                          <w:b/>
                          <w:color w:val="000000"/>
                          <w:sz w:val="20"/>
                          <w:szCs w:val="24"/>
                          <w:u w:val="single"/>
                        </w:rPr>
                        <w:t>preamble</w:t>
                      </w:r>
                      <w:r w:rsidRPr="005613EA">
                        <w:rPr>
                          <w:color w:val="000000"/>
                          <w:sz w:val="20"/>
                          <w:szCs w:val="24"/>
                        </w:rPr>
                        <w:t xml:space="preserve"> – an introduction; the introduction to the Declaration of Independence and the U.S. Constitution</w:t>
                      </w:r>
                    </w:p>
                    <w:p w14:paraId="36075566" w14:textId="77777777" w:rsidR="005613EA" w:rsidRDefault="005613EA" w:rsidP="005613EA">
                      <w:pPr>
                        <w:spacing w:before="148" w:line="276" w:lineRule="auto"/>
                        <w:ind w:left="286"/>
                        <w:textDirection w:val="btLr"/>
                        <w:rPr>
                          <w:sz w:val="24"/>
                          <w:szCs w:val="24"/>
                        </w:rPr>
                      </w:pPr>
                      <w:r w:rsidRPr="005613EA">
                        <w:rPr>
                          <w:b/>
                          <w:color w:val="000000"/>
                          <w:sz w:val="20"/>
                          <w:szCs w:val="24"/>
                          <w:u w:val="single"/>
                        </w:rPr>
                        <w:t>republicanism</w:t>
                      </w:r>
                      <w:r w:rsidRPr="005613EA">
                        <w:rPr>
                          <w:color w:val="000000"/>
                          <w:sz w:val="20"/>
                          <w:szCs w:val="24"/>
                        </w:rPr>
                        <w:t xml:space="preserve"> - support for a republican system of government.</w:t>
                      </w:r>
                    </w:p>
                    <w:p w14:paraId="6FA58415" w14:textId="02B6B340" w:rsidR="005613EA" w:rsidRPr="005613EA" w:rsidRDefault="005613EA" w:rsidP="005613EA">
                      <w:pPr>
                        <w:spacing w:before="148" w:line="276" w:lineRule="auto"/>
                        <w:ind w:left="286"/>
                        <w:textDirection w:val="btLr"/>
                        <w:rPr>
                          <w:sz w:val="24"/>
                          <w:szCs w:val="24"/>
                        </w:rPr>
                      </w:pPr>
                      <w:r w:rsidRPr="005613EA">
                        <w:rPr>
                          <w:b/>
                          <w:color w:val="000000"/>
                          <w:sz w:val="20"/>
                          <w:szCs w:val="24"/>
                          <w:u w:val="single"/>
                        </w:rPr>
                        <w:t xml:space="preserve">rule of law - </w:t>
                      </w:r>
                      <w:r w:rsidRPr="005613EA">
                        <w:rPr>
                          <w:color w:val="000000"/>
                          <w:sz w:val="20"/>
                          <w:szCs w:val="24"/>
                        </w:rPr>
                        <w:t xml:space="preserve">the idea that those who govern must follow the laws; no one is above the </w:t>
                      </w:r>
                      <w:proofErr w:type="gramStart"/>
                      <w:r w:rsidRPr="005613EA">
                        <w:rPr>
                          <w:color w:val="000000"/>
                          <w:sz w:val="20"/>
                          <w:szCs w:val="24"/>
                        </w:rPr>
                        <w:t>law</w:t>
                      </w:r>
                      <w:proofErr w:type="gramEnd"/>
                    </w:p>
                    <w:p w14:paraId="3BC8FCFC" w14:textId="77777777" w:rsidR="005613EA" w:rsidRPr="005613EA" w:rsidRDefault="005613EA" w:rsidP="005613EA">
                      <w:pPr>
                        <w:spacing w:line="276" w:lineRule="auto"/>
                        <w:textDirection w:val="btLr"/>
                        <w:rPr>
                          <w:sz w:val="24"/>
                          <w:szCs w:val="24"/>
                        </w:rPr>
                      </w:pPr>
                    </w:p>
                  </w:txbxContent>
                </v:textbox>
                <w10:wrap type="topAndBottom"/>
              </v:rect>
            </w:pict>
          </mc:Fallback>
        </mc:AlternateContent>
      </w:r>
    </w:p>
    <w:p w14:paraId="6943DF3B" w14:textId="77777777" w:rsidR="005613EA" w:rsidRDefault="005613EA" w:rsidP="000946A4">
      <w:pPr>
        <w:pBdr>
          <w:top w:val="nil"/>
          <w:left w:val="nil"/>
          <w:bottom w:val="nil"/>
          <w:right w:val="nil"/>
          <w:between w:val="nil"/>
        </w:pBdr>
        <w:spacing w:before="1"/>
        <w:rPr>
          <w:color w:val="000000"/>
          <w:sz w:val="24"/>
          <w:szCs w:val="24"/>
        </w:rPr>
      </w:pPr>
    </w:p>
    <w:sectPr w:rsidR="005613EA"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D91D" w14:textId="77777777" w:rsidR="00EC2680" w:rsidRDefault="00EC2680" w:rsidP="00425560">
      <w:r>
        <w:separator/>
      </w:r>
    </w:p>
  </w:endnote>
  <w:endnote w:type="continuationSeparator" w:id="0">
    <w:p w14:paraId="647633B4" w14:textId="77777777" w:rsidR="00EC2680" w:rsidRDefault="00EC2680"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B6D62" w14:textId="77777777" w:rsidR="00EC2680" w:rsidRDefault="00EC2680" w:rsidP="00425560">
      <w:r>
        <w:separator/>
      </w:r>
    </w:p>
  </w:footnote>
  <w:footnote w:type="continuationSeparator" w:id="0">
    <w:p w14:paraId="0BE73EFE" w14:textId="77777777" w:rsidR="00EC2680" w:rsidRDefault="00EC2680"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633"/>
    <w:multiLevelType w:val="multilevel"/>
    <w:tmpl w:val="1CAEBBAC"/>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 w15:restartNumberingAfterBreak="0">
    <w:nsid w:val="0C0C55EE"/>
    <w:multiLevelType w:val="multilevel"/>
    <w:tmpl w:val="8DBE585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3"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6"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B9661F8"/>
    <w:multiLevelType w:val="multilevel"/>
    <w:tmpl w:val="8188A9E4"/>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0" w15:restartNumberingAfterBreak="0">
    <w:nsid w:val="34920C6D"/>
    <w:multiLevelType w:val="multilevel"/>
    <w:tmpl w:val="E0EA337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1"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12"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4DEF0522"/>
    <w:multiLevelType w:val="multilevel"/>
    <w:tmpl w:val="0C1A9F62"/>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4"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5"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6"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7"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8"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9B7D2E"/>
    <w:multiLevelType w:val="multilevel"/>
    <w:tmpl w:val="1F30D0FE"/>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20" w15:restartNumberingAfterBreak="0">
    <w:nsid w:val="644D2A2E"/>
    <w:multiLevelType w:val="multilevel"/>
    <w:tmpl w:val="B74C7660"/>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1"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3"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12"/>
  </w:num>
  <w:num w:numId="2" w16cid:durableId="856188501">
    <w:abstractNumId w:val="17"/>
  </w:num>
  <w:num w:numId="3" w16cid:durableId="705562427">
    <w:abstractNumId w:val="23"/>
  </w:num>
  <w:num w:numId="4" w16cid:durableId="431122126">
    <w:abstractNumId w:val="22"/>
  </w:num>
  <w:num w:numId="5" w16cid:durableId="789132933">
    <w:abstractNumId w:val="5"/>
  </w:num>
  <w:num w:numId="6" w16cid:durableId="1506170426">
    <w:abstractNumId w:val="3"/>
  </w:num>
  <w:num w:numId="7" w16cid:durableId="1547835246">
    <w:abstractNumId w:val="18"/>
  </w:num>
  <w:num w:numId="8" w16cid:durableId="435096703">
    <w:abstractNumId w:val="7"/>
  </w:num>
  <w:num w:numId="9" w16cid:durableId="116216547">
    <w:abstractNumId w:val="6"/>
  </w:num>
  <w:num w:numId="10" w16cid:durableId="1475026833">
    <w:abstractNumId w:val="4"/>
  </w:num>
  <w:num w:numId="11" w16cid:durableId="1183781327">
    <w:abstractNumId w:val="8"/>
  </w:num>
  <w:num w:numId="12" w16cid:durableId="490826747">
    <w:abstractNumId w:val="21"/>
  </w:num>
  <w:num w:numId="13" w16cid:durableId="187107005">
    <w:abstractNumId w:val="11"/>
  </w:num>
  <w:num w:numId="14" w16cid:durableId="1831368088">
    <w:abstractNumId w:val="14"/>
  </w:num>
  <w:num w:numId="15" w16cid:durableId="1430588361">
    <w:abstractNumId w:val="15"/>
  </w:num>
  <w:num w:numId="16" w16cid:durableId="1170146833">
    <w:abstractNumId w:val="16"/>
  </w:num>
  <w:num w:numId="17" w16cid:durableId="1645696661">
    <w:abstractNumId w:val="2"/>
  </w:num>
  <w:num w:numId="18" w16cid:durableId="760026283">
    <w:abstractNumId w:val="0"/>
  </w:num>
  <w:num w:numId="19" w16cid:durableId="567307573">
    <w:abstractNumId w:val="13"/>
  </w:num>
  <w:num w:numId="20" w16cid:durableId="1504277192">
    <w:abstractNumId w:val="19"/>
  </w:num>
  <w:num w:numId="21" w16cid:durableId="341274878">
    <w:abstractNumId w:val="10"/>
  </w:num>
  <w:num w:numId="22" w16cid:durableId="325137117">
    <w:abstractNumId w:val="1"/>
  </w:num>
  <w:num w:numId="23" w16cid:durableId="2100636322">
    <w:abstractNumId w:val="9"/>
  </w:num>
  <w:num w:numId="24" w16cid:durableId="9701356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C1CCB"/>
    <w:rsid w:val="000D1395"/>
    <w:rsid w:val="000E11C3"/>
    <w:rsid w:val="000F1470"/>
    <w:rsid w:val="00100931"/>
    <w:rsid w:val="00184E6E"/>
    <w:rsid w:val="00187FB4"/>
    <w:rsid w:val="001C0549"/>
    <w:rsid w:val="001E5718"/>
    <w:rsid w:val="0021150C"/>
    <w:rsid w:val="00272D82"/>
    <w:rsid w:val="002753BE"/>
    <w:rsid w:val="00275570"/>
    <w:rsid w:val="0027720C"/>
    <w:rsid w:val="002A4D1B"/>
    <w:rsid w:val="002B1A31"/>
    <w:rsid w:val="002C14A7"/>
    <w:rsid w:val="002D3479"/>
    <w:rsid w:val="00302EBD"/>
    <w:rsid w:val="003148A4"/>
    <w:rsid w:val="003214A6"/>
    <w:rsid w:val="00332901"/>
    <w:rsid w:val="003A584C"/>
    <w:rsid w:val="00425560"/>
    <w:rsid w:val="004D523A"/>
    <w:rsid w:val="004D5AFB"/>
    <w:rsid w:val="004E62EB"/>
    <w:rsid w:val="00520A4F"/>
    <w:rsid w:val="005613EA"/>
    <w:rsid w:val="0059419A"/>
    <w:rsid w:val="005C4ABE"/>
    <w:rsid w:val="005D53C2"/>
    <w:rsid w:val="006246D8"/>
    <w:rsid w:val="006371A3"/>
    <w:rsid w:val="00637218"/>
    <w:rsid w:val="00642A1F"/>
    <w:rsid w:val="00685C90"/>
    <w:rsid w:val="0069768D"/>
    <w:rsid w:val="006B79BF"/>
    <w:rsid w:val="006D0620"/>
    <w:rsid w:val="006E700A"/>
    <w:rsid w:val="006F4896"/>
    <w:rsid w:val="00745430"/>
    <w:rsid w:val="0075450E"/>
    <w:rsid w:val="00802073"/>
    <w:rsid w:val="00857EF0"/>
    <w:rsid w:val="0087181C"/>
    <w:rsid w:val="00992873"/>
    <w:rsid w:val="00A04886"/>
    <w:rsid w:val="00A06CBF"/>
    <w:rsid w:val="00A91A6D"/>
    <w:rsid w:val="00AF56E5"/>
    <w:rsid w:val="00B0468F"/>
    <w:rsid w:val="00B27EC6"/>
    <w:rsid w:val="00B5210D"/>
    <w:rsid w:val="00B5702A"/>
    <w:rsid w:val="00B660CB"/>
    <w:rsid w:val="00BB2582"/>
    <w:rsid w:val="00BB5DFB"/>
    <w:rsid w:val="00BD0ABA"/>
    <w:rsid w:val="00BE0DE4"/>
    <w:rsid w:val="00BE2976"/>
    <w:rsid w:val="00BF327B"/>
    <w:rsid w:val="00C117DF"/>
    <w:rsid w:val="00C44AB1"/>
    <w:rsid w:val="00CD2035"/>
    <w:rsid w:val="00D171B0"/>
    <w:rsid w:val="00D33E67"/>
    <w:rsid w:val="00D45F75"/>
    <w:rsid w:val="00DF1773"/>
    <w:rsid w:val="00E061CF"/>
    <w:rsid w:val="00E60BB6"/>
    <w:rsid w:val="00E778F7"/>
    <w:rsid w:val="00EA75A1"/>
    <w:rsid w:val="00EC210F"/>
    <w:rsid w:val="00EC2680"/>
    <w:rsid w:val="00F03A82"/>
    <w:rsid w:val="00F33B7B"/>
    <w:rsid w:val="00F36A09"/>
    <w:rsid w:val="00F57893"/>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 w:type="character" w:styleId="Hyperlink">
    <w:name w:val="Hyperlink"/>
    <w:basedOn w:val="DefaultParagraphFont"/>
    <w:uiPriority w:val="99"/>
    <w:unhideWhenUsed/>
    <w:rsid w:val="00BE2976"/>
    <w:rPr>
      <w:color w:val="0563C1" w:themeColor="hyperlink"/>
      <w:u w:val="single"/>
    </w:rPr>
  </w:style>
  <w:style w:type="character" w:styleId="UnresolvedMention">
    <w:name w:val="Unresolved Mention"/>
    <w:basedOn w:val="DefaultParagraphFont"/>
    <w:uiPriority w:val="99"/>
    <w:semiHidden/>
    <w:unhideWhenUsed/>
    <w:rsid w:val="00BE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2023-06-30T12:46:00Z</dcterms:created>
  <dcterms:modified xsi:type="dcterms:W3CDTF">2023-07-17T23:36:00Z</dcterms:modified>
</cp:coreProperties>
</file>