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369EE988" w:rsidR="005C4ABE" w:rsidRDefault="00C44AB1">
      <w:r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C9A56A" wp14:editId="40984CCC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0971DD40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152F8005" w:rsidR="00425560" w:rsidRPr="006D5C7D" w:rsidRDefault="005613EA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Влияние основателей: SS.7.CG.1.2</w:t>
                            </w:r>
                          </w:p>
                          <w:p w14:paraId="08946024" w14:textId="6E4A36BD" w:rsidR="00425560" w:rsidRPr="006D5C7D" w:rsidRDefault="005613EA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Основополагающие принципы</w:t>
                            </w:r>
                          </w:p>
                          <w:p w14:paraId="3F38EE4A" w14:textId="4642EE42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ЧТЕНИЕ № 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" filled="f" stroked="f">
                <v:textbox>
                  <w:txbxContent>
                    <w:p w14:paraId="25D8C899" w14:textId="152F8005" w:rsidR="00425560" w:rsidRPr="006D5C7D" w:rsidRDefault="005613EA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Влияние основателей: SS.7.CG.1.2</w:t>
                      </w:r>
                    </w:p>
                    <w:p w14:paraId="08946024" w14:textId="6E4A36BD" w:rsidR="00425560" w:rsidRPr="006D5C7D" w:rsidRDefault="005613EA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Основополагающие принципы</w:t>
                      </w:r>
                    </w:p>
                    <w:p w14:paraId="3F38EE4A" w14:textId="4642EE42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ЧТЕНИЕ № 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Имя: 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Имя: 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  <w:lang w:bidi="ru-RU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C4DF2B2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972300" cy="7493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4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663B2720" w:rsidR="000A4C80" w:rsidRPr="005613EA" w:rsidRDefault="005613EA" w:rsidP="005613EA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SS.7.CG.1.2 Уточнение контрольного показателя 1.</w:t>
                            </w:r>
                            <w:r w:rsidRPr="005613EA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5613EA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Студенты понимают принципы, содержащиеся в основополагающих документах (например, надлежащая правовая процедура, равенство человечества, ограниченное правительство, естественные права, верховенство закона).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2.45pt;width:549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" filled="f" strokecolor="black [3213]" strokeweight="1pt">
                <v:textbox>
                  <w:txbxContent>
                    <w:p w14:paraId="24A11C5B" w14:textId="663B2720" w:rsidR="000A4C80" w:rsidRPr="005613EA" w:rsidRDefault="005613EA" w:rsidP="005613EA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SS.7.CG.1.2 Уточнение контрольного показателя 1.</w:t>
                      </w:r>
                      <w:r w:rsidRPr="005613EA">
                        <w:rPr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5613EA">
                        <w:rPr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Студенты понимают принципы, содержащиеся в основополагающих документах (например, надлежащая правовая процедура, равенство человечества, ограниченное правительство, естественные права, верховенство закона).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68B36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7D36373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2DFEABE2" w14:textId="39665A7E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7FF5FED" w14:textId="77777777" w:rsidR="005613EA" w:rsidRDefault="005613EA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075ED35" w14:textId="57C4270E" w:rsidR="005613EA" w:rsidRDefault="005613EA" w:rsidP="005613EA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Америка является символом свободы и независимости с момента ее создания в 1776 году. Отцы-основатели хотели обеспечить, чтобы новое республиканское правительство не было похоже ни на одно другое, существовавшее раньше, и включили принципы других правительств в основополагающие документы, которые сформировали Америку. К этим документам относятся Декларация независимости США и Конституция США.</w:t>
      </w:r>
    </w:p>
    <w:p w14:paraId="1A471C40" w14:textId="3786D548" w:rsidR="005613EA" w:rsidRDefault="005613EA" w:rsidP="005613EA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Декларация независимости, написанная в 1776 году, перечислила </w:t>
      </w:r>
      <w:r>
        <w:rPr>
          <w:b/>
          <w:color w:val="000000"/>
          <w:sz w:val="24"/>
          <w:szCs w:val="24"/>
          <w:lang w:bidi="ru-RU"/>
        </w:rPr>
        <w:t>претензии</w:t>
      </w:r>
      <w:r>
        <w:rPr>
          <w:color w:val="000000"/>
          <w:sz w:val="24"/>
          <w:szCs w:val="24"/>
          <w:lang w:bidi="ru-RU"/>
        </w:rPr>
        <w:t xml:space="preserve"> британских колонистов к английской монархии и провозгласила колонии свободными и независимыми штатами. Отцы-основатели находились под влиянием </w:t>
      </w:r>
      <w:r>
        <w:rPr>
          <w:b/>
          <w:color w:val="000000"/>
          <w:sz w:val="24"/>
          <w:szCs w:val="24"/>
          <w:lang w:bidi="ru-RU"/>
        </w:rPr>
        <w:t>Джона Локка</w:t>
      </w:r>
      <w:r>
        <w:rPr>
          <w:color w:val="000000"/>
          <w:sz w:val="24"/>
          <w:szCs w:val="24"/>
          <w:lang w:bidi="ru-RU"/>
        </w:rPr>
        <w:t xml:space="preserve">, философа эпохи </w:t>
      </w:r>
      <w:r>
        <w:rPr>
          <w:b/>
          <w:color w:val="000000"/>
          <w:sz w:val="24"/>
          <w:szCs w:val="24"/>
          <w:lang w:bidi="ru-RU"/>
        </w:rPr>
        <w:t>Просвещения</w:t>
      </w:r>
      <w:r>
        <w:rPr>
          <w:color w:val="000000"/>
          <w:sz w:val="24"/>
          <w:szCs w:val="24"/>
          <w:lang w:bidi="ru-RU"/>
        </w:rPr>
        <w:t xml:space="preserve">, который считал, что люди рождаются с правом на жизнь, свободу (независимость) и собственность. Декларация независимости развивает эти идеи и утверждает, что правительство призвано защищать естественные права людей, которыми управляет, и обеспечивать равенство человечества. Это отражено в </w:t>
      </w:r>
      <w:r>
        <w:rPr>
          <w:b/>
          <w:color w:val="000000"/>
          <w:sz w:val="24"/>
          <w:szCs w:val="24"/>
          <w:lang w:bidi="ru-RU"/>
        </w:rPr>
        <w:t>преамбуле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i/>
          <w:color w:val="000000"/>
          <w:sz w:val="24"/>
          <w:szCs w:val="24"/>
          <w:lang w:bidi="ru-RU"/>
        </w:rPr>
        <w:t>Декларации независимости: «Мы считаем эти истины самоочевидными, что все люди созданы равными, что их Создатель наделил их определенными неотъемлемыми правами, среди которых есть жизнь, свобода и погоня за счастьем».</w:t>
      </w:r>
    </w:p>
    <w:p w14:paraId="4A5C2599" w14:textId="42FD74DA" w:rsidR="005613EA" w:rsidRDefault="005613EA" w:rsidP="005613EA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 отцов-основателей также повлияла концепция </w:t>
      </w:r>
      <w:r>
        <w:rPr>
          <w:b/>
          <w:color w:val="000000"/>
          <w:sz w:val="24"/>
          <w:szCs w:val="24"/>
          <w:lang w:bidi="ru-RU"/>
        </w:rPr>
        <w:t xml:space="preserve">общественного договора </w:t>
      </w:r>
      <w:r>
        <w:rPr>
          <w:color w:val="000000"/>
          <w:sz w:val="24"/>
          <w:szCs w:val="24"/>
          <w:lang w:bidi="ru-RU"/>
        </w:rPr>
        <w:t>Джона Локка или идея о том, что люди заключают соглашение с правительством о защите естественных прав, подчиняясь его законам. Эта идея была расширена в Декларации независимости после того, как британская монархия не признала права колонистов:</w:t>
      </w:r>
      <w:r>
        <w:rPr>
          <w:i/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«</w:t>
      </w:r>
      <w:r>
        <w:rPr>
          <w:i/>
          <w:color w:val="000000"/>
          <w:sz w:val="24"/>
          <w:szCs w:val="24"/>
          <w:lang w:bidi="ru-RU"/>
        </w:rPr>
        <w:t>--чтобы обеспечивать эти права, среди людей учреждаются правительства, получающие свою справедливую власть из согласия управляемых;</w:t>
      </w:r>
      <w:r>
        <w:rPr>
          <w:color w:val="000000"/>
          <w:sz w:val="24"/>
          <w:szCs w:val="24"/>
          <w:lang w:bidi="ru-RU"/>
        </w:rPr>
        <w:t xml:space="preserve"> </w:t>
      </w:r>
      <w:r>
        <w:rPr>
          <w:i/>
          <w:color w:val="000000"/>
          <w:sz w:val="24"/>
          <w:szCs w:val="24"/>
          <w:lang w:bidi="ru-RU"/>
        </w:rPr>
        <w:t>--всякий раз, когда какая-либо форма правления становится разрушительной для этих целей, народ имеет право изменить или отменить ее и создать новое правительство…».</w:t>
      </w:r>
      <w:r>
        <w:rPr>
          <w:color w:val="000000"/>
          <w:sz w:val="24"/>
          <w:szCs w:val="24"/>
          <w:lang w:bidi="ru-RU"/>
        </w:rPr>
        <w:t xml:space="preserve"> Декларация иллюстрирует поддержку колонистами </w:t>
      </w:r>
      <w:r>
        <w:rPr>
          <w:b/>
          <w:color w:val="000000"/>
          <w:sz w:val="24"/>
          <w:szCs w:val="24"/>
          <w:lang w:bidi="ru-RU"/>
        </w:rPr>
        <w:t>республиканизма</w:t>
      </w:r>
      <w:r>
        <w:rPr>
          <w:color w:val="000000"/>
          <w:sz w:val="24"/>
          <w:szCs w:val="24"/>
          <w:lang w:bidi="ru-RU"/>
        </w:rPr>
        <w:t xml:space="preserve"> и концепции ограниченного правительства с избранными должностными лицами. </w:t>
      </w:r>
      <w:r>
        <w:rPr>
          <w:b/>
          <w:color w:val="000000"/>
          <w:sz w:val="24"/>
          <w:szCs w:val="24"/>
          <w:lang w:bidi="ru-RU"/>
        </w:rPr>
        <w:t>Ограниченное правительство</w:t>
      </w:r>
      <w:r>
        <w:rPr>
          <w:color w:val="000000"/>
          <w:sz w:val="24"/>
          <w:szCs w:val="24"/>
          <w:lang w:bidi="ru-RU"/>
        </w:rPr>
        <w:t xml:space="preserve"> защищает граждан, следя за тем, чтобы у правительства не было слишком много власти. И Декларация независимости, и Конституция США рассматривают идею ограниченного правительства. Идеи, лежащие в основе республиканизма, включают </w:t>
      </w:r>
      <w:r>
        <w:rPr>
          <w:b/>
          <w:color w:val="000000"/>
          <w:sz w:val="24"/>
          <w:szCs w:val="24"/>
          <w:lang w:bidi="ru-RU"/>
        </w:rPr>
        <w:t xml:space="preserve">согласие управляемых </w:t>
      </w:r>
      <w:r>
        <w:rPr>
          <w:color w:val="000000"/>
          <w:sz w:val="24"/>
          <w:szCs w:val="24"/>
          <w:lang w:bidi="ru-RU"/>
        </w:rPr>
        <w:t xml:space="preserve">или волю народа, а также идею </w:t>
      </w:r>
      <w:r>
        <w:rPr>
          <w:b/>
          <w:color w:val="000000"/>
          <w:sz w:val="24"/>
          <w:szCs w:val="24"/>
          <w:lang w:bidi="ru-RU"/>
        </w:rPr>
        <w:t>верховенства закона</w:t>
      </w:r>
      <w:r>
        <w:rPr>
          <w:color w:val="000000"/>
          <w:sz w:val="24"/>
          <w:szCs w:val="24"/>
          <w:lang w:bidi="ru-RU"/>
        </w:rPr>
        <w:t xml:space="preserve"> как более могущественного, чем любой человек в стране, в том числе лидеры. </w:t>
      </w:r>
    </w:p>
    <w:p w14:paraId="4C1B47B5" w14:textId="7AC0B4BA" w:rsidR="005613EA" w:rsidRDefault="005613EA" w:rsidP="005613EA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Многие идеи, выраженные в Декларации независимости, повлияли на структуру правительства в Конституции США. Конституция, написанная в 1787 году, является высшим законом Соединенных Штатов. Идеи ограниченного правительства, естественных прав и верховенства закона очевидны во всем тексте документа и объединены с концепцией </w:t>
      </w:r>
      <w:r>
        <w:rPr>
          <w:b/>
          <w:color w:val="000000"/>
          <w:sz w:val="24"/>
          <w:szCs w:val="24"/>
          <w:lang w:bidi="ru-RU"/>
        </w:rPr>
        <w:t>надлежащей правовой процедуры</w:t>
      </w:r>
      <w:r>
        <w:rPr>
          <w:color w:val="000000"/>
          <w:sz w:val="24"/>
          <w:szCs w:val="24"/>
          <w:lang w:bidi="ru-RU"/>
        </w:rPr>
        <w:t xml:space="preserve">. Надлежащая правовая процедура — ​​это </w:t>
      </w:r>
      <w:r>
        <w:rPr>
          <w:color w:val="000000"/>
          <w:sz w:val="24"/>
          <w:szCs w:val="24"/>
          <w:lang w:bidi="ru-RU"/>
        </w:rPr>
        <w:lastRenderedPageBreak/>
        <w:t xml:space="preserve">право людей, обвиняемых в преступлениях, на законы, которые относятся к ним справедливо, чтобы они не могли потерять свою жизнь или свободу, не защитив свои законные права. Право </w:t>
      </w:r>
      <w:r>
        <w:rPr>
          <w:b/>
          <w:i/>
          <w:color w:val="000000"/>
          <w:sz w:val="24"/>
          <w:szCs w:val="24"/>
          <w:lang w:bidi="ru-RU"/>
        </w:rPr>
        <w:t>хабеас корпус</w:t>
      </w:r>
      <w:r>
        <w:rPr>
          <w:color w:val="000000"/>
          <w:sz w:val="24"/>
          <w:szCs w:val="24"/>
          <w:lang w:bidi="ru-RU"/>
        </w:rPr>
        <w:t xml:space="preserve"> является одним из примеров того, как Конституция США ограничивает власть правительства. </w:t>
      </w:r>
    </w:p>
    <w:p w14:paraId="4DE23131" w14:textId="77777777" w:rsidR="005613EA" w:rsidRDefault="005613EA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br w:type="page"/>
      </w:r>
    </w:p>
    <w:p w14:paraId="6E8B8D82" w14:textId="289E23D8" w:rsidR="005613EA" w:rsidRDefault="005613EA" w:rsidP="005613EA">
      <w:pPr>
        <w:pBdr>
          <w:top w:val="nil"/>
          <w:left w:val="nil"/>
          <w:bottom w:val="nil"/>
          <w:right w:val="nil"/>
          <w:between w:val="nil"/>
        </w:pBdr>
        <w:spacing w:after="240"/>
        <w:ind w:right="423"/>
        <w:rPr>
          <w:color w:val="000000"/>
          <w:sz w:val="24"/>
          <w:szCs w:val="24"/>
        </w:rPr>
      </w:pPr>
      <w:r>
        <w:rPr>
          <w:noProof/>
          <w:lang w:bidi="ru-RU"/>
        </w:rPr>
        <w:lastRenderedPageBreak/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55D1D635" wp14:editId="0F66ADB0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840220" cy="4290060"/>
                <wp:effectExtent l="0" t="0" r="17780" b="15240"/>
                <wp:wrapTopAndBottom distT="0" distB="0"/>
                <wp:docPr id="1315015733" name="Rectangle 1315015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42900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954594" w14:textId="00023BE2" w:rsidR="005613EA" w:rsidRPr="005613EA" w:rsidRDefault="005613EA" w:rsidP="005613EA">
                            <w:pPr>
                              <w:spacing w:before="133" w:line="276" w:lineRule="auto"/>
                              <w:ind w:left="286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Согласие управляемых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соглашение народа о создании правительства и соблюдении его законов.</w:t>
                            </w:r>
                          </w:p>
                          <w:p w14:paraId="7503E205" w14:textId="77777777" w:rsidR="005613EA" w:rsidRDefault="005613EA" w:rsidP="005613EA">
                            <w:pPr>
                              <w:spacing w:before="133" w:line="276" w:lineRule="auto"/>
                              <w:ind w:left="286" w:right="70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Надлежащая правовая процедура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право людей, обвиняемых в преступлениях, на законы, которые относятся к ним справедливо, чтобы они не могли потерять свою жизнь или свободу, не защитив свои законные права.</w:t>
                            </w:r>
                          </w:p>
                          <w:p w14:paraId="1DA877E7" w14:textId="77777777" w:rsidR="005613EA" w:rsidRDefault="005613EA" w:rsidP="005613EA">
                            <w:pPr>
                              <w:spacing w:before="133" w:line="276" w:lineRule="auto"/>
                              <w:ind w:left="286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Просвещение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период в европейской истории, когда многие образованные люди подчеркивали важность обучения и рассуждений; образование считалось ключом к пониманию и решению проблем общества.</w:t>
                            </w:r>
                          </w:p>
                          <w:p w14:paraId="43E433ED" w14:textId="77777777" w:rsidR="005613EA" w:rsidRDefault="005613EA" w:rsidP="005613EA">
                            <w:pPr>
                              <w:spacing w:before="133" w:line="276" w:lineRule="auto"/>
                              <w:ind w:left="286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Претензия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жалоба.</w:t>
                            </w:r>
                          </w:p>
                          <w:p w14:paraId="7E40CE8A" w14:textId="73FCCA27" w:rsidR="005613EA" w:rsidRPr="005613EA" w:rsidRDefault="005613EA" w:rsidP="005613EA">
                            <w:pPr>
                              <w:spacing w:before="133" w:line="276" w:lineRule="auto"/>
                              <w:ind w:left="286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i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Хабеас корпус</w:t>
                            </w: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 —</w:t>
                            </w:r>
                            <w:r w:rsidRPr="005613EA"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принцип, согласно которому правительство должно указать причину или основание для содержания человека в тюрьме.</w:t>
                            </w:r>
                          </w:p>
                          <w:p w14:paraId="5A2D0FE8" w14:textId="77777777" w:rsidR="005613EA" w:rsidRDefault="005613EA" w:rsidP="005613EA">
                            <w:pPr>
                              <w:spacing w:before="148" w:line="276" w:lineRule="auto"/>
                              <w:ind w:left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Джон Локк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 xml:space="preserve"> — английский философ периода Просвещения, известный своим вкладом в такие идеи, как естественное право, ограниченное правительство, общественный договор и религиозная терпимость. </w:t>
                            </w:r>
                          </w:p>
                          <w:p w14:paraId="21990B0A" w14:textId="77777777" w:rsidR="005613EA" w:rsidRDefault="005613EA" w:rsidP="005613EA">
                            <w:pPr>
                              <w:spacing w:before="148" w:line="276" w:lineRule="auto"/>
                              <w:ind w:left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Ограниченное правительство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правительство, власть которого ограничена конституцией или письменным соглашением.</w:t>
                            </w:r>
                          </w:p>
                          <w:p w14:paraId="1C78B4E2" w14:textId="77777777" w:rsidR="005613EA" w:rsidRDefault="005613EA" w:rsidP="005613EA">
                            <w:pPr>
                              <w:spacing w:before="148" w:line="276" w:lineRule="auto"/>
                              <w:ind w:left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Естественные права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вера в то, что люди рождаются с основными правами, которые не могут быть отняты правительством.</w:t>
                            </w:r>
                          </w:p>
                          <w:p w14:paraId="603E711F" w14:textId="77777777" w:rsidR="005613EA" w:rsidRDefault="005613EA" w:rsidP="005613EA">
                            <w:pPr>
                              <w:spacing w:before="148" w:line="276" w:lineRule="auto"/>
                              <w:ind w:left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Преамбула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введение; введение к Декларации независимости и Конституции США.</w:t>
                            </w:r>
                          </w:p>
                          <w:p w14:paraId="36075566" w14:textId="77777777" w:rsidR="005613EA" w:rsidRDefault="005613EA" w:rsidP="005613EA">
                            <w:pPr>
                              <w:spacing w:before="148" w:line="276" w:lineRule="auto"/>
                              <w:ind w:left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Республиканизм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поддержка республиканской системы правления.</w:t>
                            </w:r>
                          </w:p>
                          <w:p w14:paraId="6FA58415" w14:textId="02B6B340" w:rsidR="005613EA" w:rsidRPr="005613EA" w:rsidRDefault="005613EA" w:rsidP="005613EA">
                            <w:pPr>
                              <w:spacing w:before="148" w:line="276" w:lineRule="auto"/>
                              <w:ind w:left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613EA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Верховенство закона</w:t>
                            </w:r>
                            <w:r w:rsidRPr="005613EA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идея о том, что те, кто правит, должны соблюдать законы; никто не стоит выше закона.</w:t>
                            </w:r>
                          </w:p>
                          <w:p w14:paraId="3BC8FCFC" w14:textId="77777777" w:rsidR="005613EA" w:rsidRPr="005613EA" w:rsidRDefault="005613EA" w:rsidP="005613EA">
                            <w:pPr>
                              <w:spacing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D635" id="Rectangle 1315015733" o:spid="_x0000_s1029" style="position:absolute;margin-left:487.4pt;margin-top:12pt;width:538.6pt;height:337.8pt;z-index:2516766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" filled="f">
                <v:stroke startarrowwidth="narrow" startarrowlength="short" endarrowwidth="narrow" endarrowlength="short"/>
                <v:textbox inset="0,0,0,0">
                  <w:txbxContent>
                    <w:p w14:paraId="09954594" w14:textId="00023BE2" w:rsidR="005613EA" w:rsidRPr="005613EA" w:rsidRDefault="005613EA" w:rsidP="005613EA">
                      <w:pPr>
                        <w:spacing w:before="133" w:line="276" w:lineRule="auto"/>
                        <w:ind w:left="286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Согласие управляемых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соглашение народа о создании правительства и соблюдении его законов.</w:t>
                      </w:r>
                    </w:p>
                    <w:p w14:paraId="7503E205" w14:textId="77777777" w:rsidR="005613EA" w:rsidRDefault="005613EA" w:rsidP="005613EA">
                      <w:pPr>
                        <w:spacing w:before="133" w:line="276" w:lineRule="auto"/>
                        <w:ind w:left="286" w:right="70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Надлежащая правовая процедура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право людей, обвиняемых в преступлениях, на законы, которые относятся к ним справедливо, чтобы они не могли потерять свою жизнь или свободу, не защитив свои законные права.</w:t>
                      </w:r>
                    </w:p>
                    <w:p w14:paraId="1DA877E7" w14:textId="77777777" w:rsidR="005613EA" w:rsidRDefault="005613EA" w:rsidP="005613EA">
                      <w:pPr>
                        <w:spacing w:before="133" w:line="276" w:lineRule="auto"/>
                        <w:ind w:left="286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Просвещение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период в европейской истории, когда многие образованные люди подчеркивали важность обучения и рассуждений; образование считалось ключом к пониманию и решению проблем общества.</w:t>
                      </w:r>
                    </w:p>
                    <w:p w14:paraId="43E433ED" w14:textId="77777777" w:rsidR="005613EA" w:rsidRDefault="005613EA" w:rsidP="005613EA">
                      <w:pPr>
                        <w:spacing w:before="133" w:line="276" w:lineRule="auto"/>
                        <w:ind w:left="286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Претензия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жалоба.</w:t>
                      </w:r>
                    </w:p>
                    <w:p w14:paraId="7E40CE8A" w14:textId="73FCCA27" w:rsidR="005613EA" w:rsidRPr="005613EA" w:rsidRDefault="005613EA" w:rsidP="005613EA">
                      <w:pPr>
                        <w:spacing w:before="133" w:line="276" w:lineRule="auto"/>
                        <w:ind w:left="286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i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Хабеас корпус</w:t>
                      </w: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 —</w:t>
                      </w:r>
                      <w:r w:rsidRPr="005613EA"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принцип, согласно которому правительство должно указать причину или основание для содержания человека в тюрьме.</w:t>
                      </w:r>
                    </w:p>
                    <w:p w14:paraId="5A2D0FE8" w14:textId="77777777" w:rsidR="005613EA" w:rsidRDefault="005613EA" w:rsidP="005613EA">
                      <w:pPr>
                        <w:spacing w:before="148" w:line="276" w:lineRule="auto"/>
                        <w:ind w:left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Джон Локк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 xml:space="preserve"> — английский философ периода Просвещения, известный своим вкладом в такие идеи, как естественное право, ограниченное правительство, общественный договор и религиозная терпимость. </w:t>
                      </w:r>
                    </w:p>
                    <w:p w14:paraId="21990B0A" w14:textId="77777777" w:rsidR="005613EA" w:rsidRDefault="005613EA" w:rsidP="005613EA">
                      <w:pPr>
                        <w:spacing w:before="148" w:line="276" w:lineRule="auto"/>
                        <w:ind w:left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Ограниченное правительство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правительство, власть которого ограничена конституцией или письменным соглашением.</w:t>
                      </w:r>
                    </w:p>
                    <w:p w14:paraId="1C78B4E2" w14:textId="77777777" w:rsidR="005613EA" w:rsidRDefault="005613EA" w:rsidP="005613EA">
                      <w:pPr>
                        <w:spacing w:before="148" w:line="276" w:lineRule="auto"/>
                        <w:ind w:left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Естественные права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вера в то, что люди рождаются с основными правами, которые не могут быть отняты правительством.</w:t>
                      </w:r>
                    </w:p>
                    <w:p w14:paraId="603E711F" w14:textId="77777777" w:rsidR="005613EA" w:rsidRDefault="005613EA" w:rsidP="005613EA">
                      <w:pPr>
                        <w:spacing w:before="148" w:line="276" w:lineRule="auto"/>
                        <w:ind w:left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Преамбула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введение; введение к Декларации независимости и Конституции США.</w:t>
                      </w:r>
                    </w:p>
                    <w:p w14:paraId="36075566" w14:textId="77777777" w:rsidR="005613EA" w:rsidRDefault="005613EA" w:rsidP="005613EA">
                      <w:pPr>
                        <w:spacing w:before="148" w:line="276" w:lineRule="auto"/>
                        <w:ind w:left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Республиканизм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поддержка республиканской системы правления.</w:t>
                      </w:r>
                    </w:p>
                    <w:p w14:paraId="6FA58415" w14:textId="02B6B340" w:rsidR="005613EA" w:rsidRPr="005613EA" w:rsidRDefault="005613EA" w:rsidP="005613EA">
                      <w:pPr>
                        <w:spacing w:before="148" w:line="276" w:lineRule="auto"/>
                        <w:ind w:left="286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613EA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Верховенство закона</w:t>
                      </w:r>
                      <w:r w:rsidRPr="005613EA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идея о том, что те, кто правит, должны соблюдать законы; никто не стоит выше закона.</w:t>
                      </w:r>
                    </w:p>
                    <w:p w14:paraId="3BC8FCFC" w14:textId="77777777" w:rsidR="005613EA" w:rsidRPr="005613EA" w:rsidRDefault="005613EA" w:rsidP="005613EA">
                      <w:pPr>
                        <w:spacing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943DF3B" w14:textId="77777777" w:rsidR="005613EA" w:rsidRDefault="005613EA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5613EA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7DA0" w14:textId="77777777" w:rsidR="005F49DE" w:rsidRDefault="005F49DE" w:rsidP="00425560">
      <w:r>
        <w:separator/>
      </w:r>
    </w:p>
  </w:endnote>
  <w:endnote w:type="continuationSeparator" w:id="0">
    <w:p w14:paraId="753EDE8E" w14:textId="77777777" w:rsidR="005F49DE" w:rsidRDefault="005F49DE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  <w:t>©</w:t>
    </w:r>
    <w:hyperlink r:id="rId2">
      <w:r w:rsidR="00425560">
        <w:rPr>
          <w:color w:val="0563C1"/>
          <w:sz w:val="17"/>
          <w:szCs w:val="17"/>
          <w:u w:val="single"/>
          <w:lang w:bidi="ru-RU"/>
        </w:rPr>
        <w:t>Институт Лу Фрея,</w:t>
      </w:r>
    </w:hyperlink>
    <w:r w:rsidR="00425560">
      <w:rPr>
        <w:sz w:val="17"/>
        <w:szCs w:val="17"/>
        <w:lang w:bidi="ru-RU"/>
      </w:rPr>
      <w:t xml:space="preserve"> 2023. Все права защищены.</w:t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hyperlink r:id="rId3">
      <w:r w:rsidR="00425560">
        <w:rPr>
          <w:color w:val="0563C1"/>
          <w:sz w:val="17"/>
          <w:szCs w:val="17"/>
          <w:u w:val="single"/>
          <w:lang w:bidi="ru-RU"/>
        </w:rPr>
        <w:t>Объединенный центр гражданства Флориды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423B" w14:textId="77777777" w:rsidR="005F49DE" w:rsidRDefault="005F49DE" w:rsidP="00425560">
      <w:r>
        <w:separator/>
      </w:r>
    </w:p>
  </w:footnote>
  <w:footnote w:type="continuationSeparator" w:id="0">
    <w:p w14:paraId="0C7A9981" w14:textId="77777777" w:rsidR="005F49DE" w:rsidRDefault="005F49DE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0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2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4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5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6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8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0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041632783">
    <w:abstractNumId w:val="12"/>
  </w:num>
  <w:num w:numId="2" w16cid:durableId="1047141377">
    <w:abstractNumId w:val="17"/>
  </w:num>
  <w:num w:numId="3" w16cid:durableId="643974273">
    <w:abstractNumId w:val="23"/>
  </w:num>
  <w:num w:numId="4" w16cid:durableId="1492678647">
    <w:abstractNumId w:val="22"/>
  </w:num>
  <w:num w:numId="5" w16cid:durableId="1641306557">
    <w:abstractNumId w:val="5"/>
  </w:num>
  <w:num w:numId="6" w16cid:durableId="616835512">
    <w:abstractNumId w:val="3"/>
  </w:num>
  <w:num w:numId="7" w16cid:durableId="1686591675">
    <w:abstractNumId w:val="18"/>
  </w:num>
  <w:num w:numId="8" w16cid:durableId="1747073146">
    <w:abstractNumId w:val="7"/>
  </w:num>
  <w:num w:numId="9" w16cid:durableId="315837226">
    <w:abstractNumId w:val="6"/>
  </w:num>
  <w:num w:numId="10" w16cid:durableId="140729576">
    <w:abstractNumId w:val="4"/>
  </w:num>
  <w:num w:numId="11" w16cid:durableId="1583104469">
    <w:abstractNumId w:val="8"/>
  </w:num>
  <w:num w:numId="12" w16cid:durableId="1287813084">
    <w:abstractNumId w:val="21"/>
  </w:num>
  <w:num w:numId="13" w16cid:durableId="1299841675">
    <w:abstractNumId w:val="11"/>
  </w:num>
  <w:num w:numId="14" w16cid:durableId="682124249">
    <w:abstractNumId w:val="14"/>
  </w:num>
  <w:num w:numId="15" w16cid:durableId="25832406">
    <w:abstractNumId w:val="15"/>
  </w:num>
  <w:num w:numId="16" w16cid:durableId="425805388">
    <w:abstractNumId w:val="16"/>
  </w:num>
  <w:num w:numId="17" w16cid:durableId="292179765">
    <w:abstractNumId w:val="2"/>
  </w:num>
  <w:num w:numId="18" w16cid:durableId="895969008">
    <w:abstractNumId w:val="0"/>
  </w:num>
  <w:num w:numId="19" w16cid:durableId="906844570">
    <w:abstractNumId w:val="13"/>
  </w:num>
  <w:num w:numId="20" w16cid:durableId="1391340675">
    <w:abstractNumId w:val="19"/>
  </w:num>
  <w:num w:numId="21" w16cid:durableId="58018117">
    <w:abstractNumId w:val="10"/>
  </w:num>
  <w:num w:numId="22" w16cid:durableId="178618286">
    <w:abstractNumId w:val="1"/>
  </w:num>
  <w:num w:numId="23" w16cid:durableId="1615020333">
    <w:abstractNumId w:val="9"/>
  </w:num>
  <w:num w:numId="24" w16cid:durableId="6284408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B04CE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425560"/>
    <w:rsid w:val="004D523A"/>
    <w:rsid w:val="004D5AFB"/>
    <w:rsid w:val="004E62EB"/>
    <w:rsid w:val="00520A4F"/>
    <w:rsid w:val="005613EA"/>
    <w:rsid w:val="0059419A"/>
    <w:rsid w:val="005C4ABE"/>
    <w:rsid w:val="005D53C2"/>
    <w:rsid w:val="005F49DE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45430"/>
    <w:rsid w:val="0075450E"/>
    <w:rsid w:val="00802073"/>
    <w:rsid w:val="00857EF0"/>
    <w:rsid w:val="0087181C"/>
    <w:rsid w:val="008B539E"/>
    <w:rsid w:val="00992873"/>
    <w:rsid w:val="00A04886"/>
    <w:rsid w:val="00A06CBF"/>
    <w:rsid w:val="00A91A6D"/>
    <w:rsid w:val="00AF56E5"/>
    <w:rsid w:val="00B01C89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44AB1"/>
    <w:rsid w:val="00CD2035"/>
    <w:rsid w:val="00D171B0"/>
    <w:rsid w:val="00D33E67"/>
    <w:rsid w:val="00D45F75"/>
    <w:rsid w:val="00DF1773"/>
    <w:rsid w:val="00E061CF"/>
    <w:rsid w:val="00E60BB6"/>
    <w:rsid w:val="00E778F7"/>
    <w:rsid w:val="00EA75A1"/>
    <w:rsid w:val="00EC210F"/>
    <w:rsid w:val="00EC2680"/>
    <w:rsid w:val="00F03A82"/>
    <w:rsid w:val="00F33B7B"/>
    <w:rsid w:val="00F36A09"/>
    <w:rsid w:val="00F57893"/>
    <w:rsid w:val="00FD58FF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Lolita L</cp:lastModifiedBy>
  <cp:revision>3</cp:revision>
  <dcterms:created xsi:type="dcterms:W3CDTF">2023-10-05T19:21:00Z</dcterms:created>
  <dcterms:modified xsi:type="dcterms:W3CDTF">2023-10-09T12:48:00Z</dcterms:modified>
</cp:coreProperties>
</file>