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6C" w:rsidRPr="00065C6C" w:rsidRDefault="00065C6C" w:rsidP="00065C6C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6ACBB4F9" wp14:editId="23EAA753">
            <wp:simplePos x="0" y="0"/>
            <wp:positionH relativeFrom="column">
              <wp:posOffset>530860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C6C" w:rsidRPr="00065C6C" w:rsidRDefault="00065C6C" w:rsidP="00065C6C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1.7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Limits on Government Powers</w:t>
      </w:r>
    </w:p>
    <w:p w:rsidR="00065C6C" w:rsidRPr="00065C6C" w:rsidRDefault="00065C6C" w:rsidP="00065C6C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065C6C" w:rsidRPr="00065C6C" w:rsidRDefault="00065C6C" w:rsidP="00065C6C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Limited Government</w:t>
      </w:r>
    </w:p>
    <w:p w:rsidR="00821B39" w:rsidRPr="00821B39" w:rsidRDefault="00065C6C" w:rsidP="00821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65C6C">
        <w:rPr>
          <w:rFonts w:ascii="Arial" w:hAnsi="Arial" w:cs="Arial"/>
          <w:b/>
          <w:sz w:val="21"/>
          <w:szCs w:val="21"/>
        </w:rPr>
        <w:t>Benchmark Clarification 1</w:t>
      </w:r>
      <w:r>
        <w:rPr>
          <w:rFonts w:ascii="Arial" w:hAnsi="Arial" w:cs="Arial"/>
          <w:sz w:val="21"/>
          <w:szCs w:val="21"/>
        </w:rPr>
        <w:t xml:space="preserve">: </w:t>
      </w:r>
      <w:r w:rsidR="00821B39" w:rsidRPr="00821B39">
        <w:rPr>
          <w:rFonts w:ascii="Arial" w:hAnsi="Arial" w:cs="Arial"/>
          <w:sz w:val="21"/>
          <w:szCs w:val="21"/>
        </w:rPr>
        <w:t>Students will explain the concept of limited government as set forth in the U.S. Constitution. </w:t>
      </w:r>
      <w:bookmarkStart w:id="0" w:name="_GoBack"/>
      <w:bookmarkEnd w:id="0"/>
      <w:r w:rsidR="00821B39" w:rsidRPr="00821B39">
        <w:rPr>
          <w:rFonts w:ascii="Arial" w:hAnsi="Arial" w:cs="Arial"/>
          <w:sz w:val="21"/>
          <w:szCs w:val="21"/>
        </w:rPr>
        <w:br/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821B39" w:rsidRPr="00821B39" w:rsidTr="004C3AD5">
        <w:tc>
          <w:tcPr>
            <w:tcW w:w="1666" w:type="pct"/>
          </w:tcPr>
          <w:p w:rsidR="00821B39" w:rsidRPr="00821B39" w:rsidRDefault="00821B39" w:rsidP="00821B39">
            <w:pPr>
              <w:rPr>
                <w:rFonts w:ascii="Arial" w:hAnsi="Arial" w:cs="Arial"/>
                <w:b/>
              </w:rPr>
            </w:pPr>
            <w:r w:rsidRPr="00821B39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821B39" w:rsidRPr="00821B39" w:rsidRDefault="00821B39" w:rsidP="00821B39">
            <w:pPr>
              <w:rPr>
                <w:rFonts w:ascii="Arial" w:hAnsi="Arial" w:cs="Arial"/>
                <w:b/>
              </w:rPr>
            </w:pPr>
            <w:r w:rsidRPr="00821B39">
              <w:rPr>
                <w:rFonts w:ascii="Arial" w:hAnsi="Arial" w:cs="Arial"/>
                <w:b/>
              </w:rPr>
              <w:t>Response</w:t>
            </w:r>
          </w:p>
        </w:tc>
      </w:tr>
      <w:tr w:rsidR="00821B39" w:rsidRPr="00821B39" w:rsidTr="004C3AD5">
        <w:tc>
          <w:tcPr>
            <w:tcW w:w="1666" w:type="pct"/>
          </w:tcPr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  <w:r w:rsidRPr="00821B39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Pr="00821B39" w:rsidRDefault="00821B39" w:rsidP="00821B39">
            <w:pPr>
              <w:rPr>
                <w:rFonts w:ascii="Arial" w:hAnsi="Arial" w:cs="Arial"/>
              </w:rPr>
            </w:pPr>
          </w:p>
        </w:tc>
      </w:tr>
      <w:tr w:rsidR="00821B39" w:rsidRPr="00821B39" w:rsidTr="004C3AD5">
        <w:tc>
          <w:tcPr>
            <w:tcW w:w="1666" w:type="pct"/>
          </w:tcPr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  <w:r w:rsidRPr="00821B39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  <w:r w:rsidRPr="00821B39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334" w:type="pct"/>
          </w:tcPr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Pr="00821B39" w:rsidRDefault="00821B39" w:rsidP="00821B39">
            <w:pPr>
              <w:rPr>
                <w:rFonts w:ascii="Arial" w:hAnsi="Arial" w:cs="Arial"/>
              </w:rPr>
            </w:pPr>
          </w:p>
        </w:tc>
      </w:tr>
      <w:tr w:rsidR="00821B39" w:rsidRPr="00821B39" w:rsidTr="004C3AD5">
        <w:tc>
          <w:tcPr>
            <w:tcW w:w="1666" w:type="pct"/>
          </w:tcPr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  <w:r w:rsidRPr="00821B39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  <w:r w:rsidRPr="00821B39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334" w:type="pct"/>
          </w:tcPr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Pr="00821B39" w:rsidRDefault="00821B39" w:rsidP="00821B39">
            <w:pPr>
              <w:rPr>
                <w:rFonts w:ascii="Arial" w:hAnsi="Arial" w:cs="Arial"/>
              </w:rPr>
            </w:pPr>
          </w:p>
        </w:tc>
      </w:tr>
      <w:tr w:rsidR="00821B39" w:rsidRPr="00821B39" w:rsidTr="004C3AD5">
        <w:trPr>
          <w:trHeight w:val="998"/>
        </w:trPr>
        <w:tc>
          <w:tcPr>
            <w:tcW w:w="1666" w:type="pct"/>
          </w:tcPr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  <w:r w:rsidRPr="00821B39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Default="00821B39" w:rsidP="00821B39">
            <w:pPr>
              <w:rPr>
                <w:rFonts w:ascii="Arial" w:hAnsi="Arial" w:cs="Arial"/>
              </w:rPr>
            </w:pPr>
          </w:p>
          <w:p w:rsidR="00821B39" w:rsidRPr="00821B39" w:rsidRDefault="00821B39" w:rsidP="00821B39">
            <w:pPr>
              <w:rPr>
                <w:rFonts w:ascii="Arial" w:hAnsi="Arial" w:cs="Arial"/>
              </w:rPr>
            </w:pPr>
          </w:p>
        </w:tc>
      </w:tr>
      <w:tr w:rsidR="00821B39" w:rsidRPr="00821B39" w:rsidTr="004C3AD5">
        <w:tc>
          <w:tcPr>
            <w:tcW w:w="1666" w:type="pct"/>
          </w:tcPr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  <w:r w:rsidRPr="00821B39">
              <w:rPr>
                <w:rFonts w:ascii="Arial" w:hAnsi="Arial" w:cs="Arial"/>
                <w:sz w:val="21"/>
                <w:szCs w:val="21"/>
              </w:rPr>
              <w:t xml:space="preserve">Explain the concept of limited government as set forth in the U.S. Constitution. </w:t>
            </w:r>
          </w:p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P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  <w:r w:rsidRPr="00821B39">
              <w:rPr>
                <w:rFonts w:ascii="Arial" w:hAnsi="Arial" w:cs="Arial"/>
                <w:sz w:val="21"/>
                <w:szCs w:val="21"/>
              </w:rPr>
              <w:t xml:space="preserve">The concept of limited government as set forth in the U.S. Constitution is: </w:t>
            </w: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Default="00821B39" w:rsidP="00821B39">
            <w:pPr>
              <w:rPr>
                <w:rFonts w:ascii="Arial" w:hAnsi="Arial" w:cs="Arial"/>
                <w:sz w:val="21"/>
                <w:szCs w:val="21"/>
              </w:rPr>
            </w:pPr>
          </w:p>
          <w:p w:rsidR="00821B39" w:rsidRPr="00821B39" w:rsidRDefault="00821B39" w:rsidP="00821B39">
            <w:pPr>
              <w:rPr>
                <w:rFonts w:ascii="Arial" w:hAnsi="Arial" w:cs="Arial"/>
              </w:rPr>
            </w:pPr>
          </w:p>
        </w:tc>
      </w:tr>
    </w:tbl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27" w:rsidRDefault="007F1627" w:rsidP="00726535">
      <w:pPr>
        <w:spacing w:after="0" w:line="240" w:lineRule="auto"/>
      </w:pPr>
      <w:r>
        <w:separator/>
      </w:r>
    </w:p>
  </w:endnote>
  <w:endnote w:type="continuationSeparator" w:id="0">
    <w:p w:rsidR="007F1627" w:rsidRDefault="007F1627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22" w:rsidRPr="002D6679" w:rsidRDefault="00890C22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27" w:rsidRDefault="007F1627" w:rsidP="00726535">
      <w:pPr>
        <w:spacing w:after="0" w:line="240" w:lineRule="auto"/>
      </w:pPr>
      <w:r>
        <w:separator/>
      </w:r>
    </w:p>
  </w:footnote>
  <w:footnote w:type="continuationSeparator" w:id="0">
    <w:p w:rsidR="007F1627" w:rsidRDefault="007F1627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6C" w:rsidRPr="00822EE1" w:rsidRDefault="00065C6C" w:rsidP="00065C6C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65C6C"/>
    <w:rsid w:val="00121565"/>
    <w:rsid w:val="00172326"/>
    <w:rsid w:val="00191242"/>
    <w:rsid w:val="00285FC3"/>
    <w:rsid w:val="00296745"/>
    <w:rsid w:val="00304EB5"/>
    <w:rsid w:val="00410F83"/>
    <w:rsid w:val="00420C38"/>
    <w:rsid w:val="00467AF8"/>
    <w:rsid w:val="005E04B7"/>
    <w:rsid w:val="00612B07"/>
    <w:rsid w:val="00726535"/>
    <w:rsid w:val="007D5C25"/>
    <w:rsid w:val="007F1627"/>
    <w:rsid w:val="00816D6A"/>
    <w:rsid w:val="00821B39"/>
    <w:rsid w:val="00880539"/>
    <w:rsid w:val="00890461"/>
    <w:rsid w:val="00890C22"/>
    <w:rsid w:val="00A168D5"/>
    <w:rsid w:val="00A63691"/>
    <w:rsid w:val="00AD385B"/>
    <w:rsid w:val="00B06552"/>
    <w:rsid w:val="00BC17FD"/>
    <w:rsid w:val="00BD0A9D"/>
    <w:rsid w:val="00C731BD"/>
    <w:rsid w:val="00CC5F9C"/>
    <w:rsid w:val="00D60D73"/>
    <w:rsid w:val="00DE2ED9"/>
    <w:rsid w:val="00E16C6E"/>
    <w:rsid w:val="00E222EE"/>
    <w:rsid w:val="00E44AAF"/>
    <w:rsid w:val="00E910E4"/>
    <w:rsid w:val="00EB5989"/>
    <w:rsid w:val="00F850EF"/>
    <w:rsid w:val="00F961F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2017-01-26T15:21:00Z</dcterms:created>
  <dcterms:modified xsi:type="dcterms:W3CDTF">2017-01-26T15:21:00Z</dcterms:modified>
</cp:coreProperties>
</file>