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6981603" w:rsidR="005C4ABE" w:rsidRDefault="002A4D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836852D">
            <wp:simplePos x="0" y="0"/>
            <wp:positionH relativeFrom="margin">
              <wp:posOffset>8313</wp:posOffset>
            </wp:positionH>
            <wp:positionV relativeFrom="margin">
              <wp:posOffset>192780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09FC4B89" w:rsidR="00425560" w:rsidRPr="006D5C7D" w:rsidRDefault="00D33E67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Why a Constitutional Republic?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 w:rsidR="002A4D1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3.1</w:t>
                            </w:r>
                            <w:r w:rsidR="00B0468F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946024" w14:textId="7BB5D6BF" w:rsidR="00425560" w:rsidRPr="006D5C7D" w:rsidRDefault="00B0468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Economic Systems</w:t>
                            </w:r>
                          </w:p>
                          <w:p w14:paraId="3F38EE4A" w14:textId="12EFB09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0A736A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09FC4B89" w:rsidR="00425560" w:rsidRPr="006D5C7D" w:rsidRDefault="00D33E67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Why a Constitutional </w:t>
                      </w:r>
                      <w:proofErr w:type="gramStart"/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Republic?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2A4D1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3.1</w:t>
                      </w:r>
                      <w:r w:rsidR="00B0468F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  <w:p w14:paraId="08946024" w14:textId="7BB5D6BF" w:rsidR="00425560" w:rsidRPr="006D5C7D" w:rsidRDefault="00B0468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Economic Systems</w:t>
                      </w:r>
                    </w:p>
                    <w:p w14:paraId="3F38EE4A" w14:textId="12EFB09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0A736A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15A931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6D9AE949" w:rsidR="000A4C80" w:rsidRPr="000A736A" w:rsidRDefault="000A736A" w:rsidP="000A736A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36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SS.7.CG.3.15 Benchmark Clarification 2</w:t>
                            </w:r>
                            <w:r w:rsidRPr="000A736A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3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compare the economic prosperity and opportunity of current 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6D9AE949" w:rsidR="000A4C80" w:rsidRPr="000A736A" w:rsidRDefault="000A736A" w:rsidP="000A736A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736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SS.7.CG.3.15 Benchmark Clarification 2</w:t>
                      </w:r>
                      <w:r w:rsidRPr="000A736A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0A736A">
                        <w:rPr>
                          <w:color w:val="000000" w:themeColor="text1"/>
                          <w:sz w:val="24"/>
                          <w:szCs w:val="24"/>
                        </w:rPr>
                        <w:t>Students will compare the economic prosperity and opportunity of current nations.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15A4CAC9" w14:textId="77777777" w:rsid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3A0FC0BE" w14:textId="77777777" w:rsidR="000A736A" w:rsidRDefault="000A736A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0E9DA673" w14:textId="77777777" w:rsidR="000A736A" w:rsidRPr="002C14A7" w:rsidRDefault="000A736A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148"/>
        <w:gridCol w:w="3058"/>
        <w:gridCol w:w="2884"/>
      </w:tblGrid>
      <w:tr w:rsidR="000A736A" w14:paraId="29E0963C" w14:textId="77777777" w:rsidTr="000A736A">
        <w:tc>
          <w:tcPr>
            <w:tcW w:w="1705" w:type="dxa"/>
            <w:vMerge w:val="restart"/>
          </w:tcPr>
          <w:p w14:paraId="1061A31A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14:paraId="0CBAD3F8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Capitalism</w:t>
            </w:r>
          </w:p>
        </w:tc>
        <w:tc>
          <w:tcPr>
            <w:tcW w:w="3058" w:type="dxa"/>
          </w:tcPr>
          <w:p w14:paraId="76629B6B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Socialism</w:t>
            </w:r>
          </w:p>
        </w:tc>
        <w:tc>
          <w:tcPr>
            <w:tcW w:w="2884" w:type="dxa"/>
          </w:tcPr>
          <w:p w14:paraId="3FF15F44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Communism</w:t>
            </w:r>
          </w:p>
        </w:tc>
      </w:tr>
      <w:tr w:rsidR="000A736A" w14:paraId="580163D6" w14:textId="77777777" w:rsidTr="000A736A">
        <w:tc>
          <w:tcPr>
            <w:tcW w:w="1705" w:type="dxa"/>
            <w:vMerge/>
          </w:tcPr>
          <w:p w14:paraId="27F0502B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</w:tcPr>
          <w:p w14:paraId="49404954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United States</w:t>
            </w:r>
          </w:p>
        </w:tc>
        <w:tc>
          <w:tcPr>
            <w:tcW w:w="3058" w:type="dxa"/>
          </w:tcPr>
          <w:p w14:paraId="4249EED6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Canada</w:t>
            </w:r>
          </w:p>
        </w:tc>
        <w:tc>
          <w:tcPr>
            <w:tcW w:w="2884" w:type="dxa"/>
          </w:tcPr>
          <w:p w14:paraId="295C60FC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0A736A" w14:paraId="29DD8A79" w14:textId="77777777" w:rsidTr="000A736A">
        <w:trPr>
          <w:trHeight w:val="1705"/>
        </w:trPr>
        <w:tc>
          <w:tcPr>
            <w:tcW w:w="1705" w:type="dxa"/>
            <w:vAlign w:val="center"/>
          </w:tcPr>
          <w:p w14:paraId="485FDCBD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Ownership and control</w:t>
            </w:r>
          </w:p>
        </w:tc>
        <w:tc>
          <w:tcPr>
            <w:tcW w:w="3148" w:type="dxa"/>
            <w:vAlign w:val="center"/>
          </w:tcPr>
          <w:p w14:paraId="20A409E4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Individuals control the means of production</w:t>
            </w:r>
          </w:p>
          <w:p w14:paraId="501C3164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649FA0B1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 determines what goods will be sold at what price</w:t>
            </w:r>
          </w:p>
        </w:tc>
        <w:tc>
          <w:tcPr>
            <w:tcW w:w="3058" w:type="dxa"/>
            <w:vAlign w:val="center"/>
          </w:tcPr>
          <w:p w14:paraId="5AE49E8F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means of production owned and managed by government</w:t>
            </w:r>
          </w:p>
          <w:p w14:paraId="0FA3C23F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185FACC0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Private ownership, with regulation, of businesses</w:t>
            </w:r>
          </w:p>
        </w:tc>
        <w:tc>
          <w:tcPr>
            <w:tcW w:w="2884" w:type="dxa"/>
            <w:vAlign w:val="center"/>
          </w:tcPr>
          <w:p w14:paraId="29730EA1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Government owns the means of production</w:t>
            </w:r>
          </w:p>
          <w:p w14:paraId="3E04F7E7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5FA72259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Government determines what goods will be sold at what price</w:t>
            </w:r>
          </w:p>
        </w:tc>
      </w:tr>
      <w:tr w:rsidR="000A736A" w14:paraId="086E3B5E" w14:textId="77777777" w:rsidTr="000A736A">
        <w:trPr>
          <w:trHeight w:val="922"/>
        </w:trPr>
        <w:tc>
          <w:tcPr>
            <w:tcW w:w="1705" w:type="dxa"/>
            <w:vAlign w:val="center"/>
          </w:tcPr>
          <w:p w14:paraId="33160B24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3148" w:type="dxa"/>
            <w:vAlign w:val="center"/>
          </w:tcPr>
          <w:p w14:paraId="6FB62CFB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Competition keeps prices low and quality high</w:t>
            </w:r>
          </w:p>
        </w:tc>
        <w:tc>
          <w:tcPr>
            <w:tcW w:w="3058" w:type="dxa"/>
            <w:vAlign w:val="center"/>
          </w:tcPr>
          <w:p w14:paraId="3AE88F45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Cooperation stressed over competition</w:t>
            </w:r>
          </w:p>
        </w:tc>
        <w:tc>
          <w:tcPr>
            <w:tcW w:w="2884" w:type="dxa"/>
            <w:vAlign w:val="center"/>
          </w:tcPr>
          <w:p w14:paraId="06CD2E19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competition, lower quality goods</w:t>
            </w:r>
          </w:p>
        </w:tc>
      </w:tr>
      <w:tr w:rsidR="000A736A" w14:paraId="2BEAA01B" w14:textId="77777777" w:rsidTr="000A736A">
        <w:trPr>
          <w:trHeight w:val="1426"/>
        </w:trPr>
        <w:tc>
          <w:tcPr>
            <w:tcW w:w="1705" w:type="dxa"/>
            <w:vAlign w:val="center"/>
          </w:tcPr>
          <w:p w14:paraId="07E8472A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of Living</w:t>
            </w:r>
          </w:p>
        </w:tc>
        <w:tc>
          <w:tcPr>
            <w:tcW w:w="3148" w:type="dxa"/>
            <w:vAlign w:val="center"/>
          </w:tcPr>
          <w:p w14:paraId="74FECAB4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 standard of living and economic security</w:t>
            </w:r>
          </w:p>
          <w:p w14:paraId="6DB36149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15A81E24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Individuals are free to earn profits, but may risk losses</w:t>
            </w:r>
          </w:p>
        </w:tc>
        <w:tc>
          <w:tcPr>
            <w:tcW w:w="3058" w:type="dxa"/>
            <w:vAlign w:val="center"/>
          </w:tcPr>
          <w:p w14:paraId="6D98FEDA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 standard of living and economic security</w:t>
            </w:r>
          </w:p>
          <w:p w14:paraId="2175DEBE" w14:textId="77777777" w:rsidR="000A736A" w:rsidRDefault="000A736A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41EEE7EE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 taxes provide free health care and education</w:t>
            </w:r>
          </w:p>
        </w:tc>
        <w:tc>
          <w:tcPr>
            <w:tcW w:w="2884" w:type="dxa"/>
            <w:vAlign w:val="center"/>
          </w:tcPr>
          <w:p w14:paraId="05446530" w14:textId="77777777" w:rsidR="000A736A" w:rsidRDefault="000A736A" w:rsidP="000A73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Goal is equality for everybody, enforced by the governmen</w:t>
            </w:r>
            <w:r>
              <w:rPr>
                <w:sz w:val="20"/>
                <w:szCs w:val="20"/>
              </w:rPr>
              <w:t>t</w:t>
            </w:r>
          </w:p>
        </w:tc>
      </w:tr>
    </w:tbl>
    <w:p w14:paraId="1444F57D" w14:textId="5E1305F4" w:rsidR="00D33E67" w:rsidRDefault="00D33E67" w:rsidP="00D33E67">
      <w:pPr>
        <w:rPr>
          <w:sz w:val="26"/>
        </w:rPr>
      </w:pPr>
    </w:p>
    <w:p w14:paraId="2DFEABE2" w14:textId="30E1DDD5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AB418AB" w14:textId="7AFF57CB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DB0EA1D" w14:textId="77777777" w:rsidR="000C1CCB" w:rsidRDefault="000C1CC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713873" w14:textId="2A553584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642A1F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CC26" w14:textId="77777777" w:rsidR="009B4F10" w:rsidRDefault="009B4F10" w:rsidP="00425560">
      <w:r>
        <w:separator/>
      </w:r>
    </w:p>
  </w:endnote>
  <w:endnote w:type="continuationSeparator" w:id="0">
    <w:p w14:paraId="1E360F5B" w14:textId="77777777" w:rsidR="009B4F10" w:rsidRDefault="009B4F10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2AB9" w14:textId="77777777" w:rsidR="009B4F10" w:rsidRDefault="009B4F10" w:rsidP="00425560">
      <w:r>
        <w:separator/>
      </w:r>
    </w:p>
  </w:footnote>
  <w:footnote w:type="continuationSeparator" w:id="0">
    <w:p w14:paraId="314C9029" w14:textId="77777777" w:rsidR="009B4F10" w:rsidRDefault="009B4F10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1B1"/>
    <w:multiLevelType w:val="multilevel"/>
    <w:tmpl w:val="1A8842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2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9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1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3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4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9"/>
  </w:num>
  <w:num w:numId="2" w16cid:durableId="856188501">
    <w:abstractNumId w:val="13"/>
  </w:num>
  <w:num w:numId="3" w16cid:durableId="705562427">
    <w:abstractNumId w:val="17"/>
  </w:num>
  <w:num w:numId="4" w16cid:durableId="431122126">
    <w:abstractNumId w:val="16"/>
  </w:num>
  <w:num w:numId="5" w16cid:durableId="789132933">
    <w:abstractNumId w:val="4"/>
  </w:num>
  <w:num w:numId="6" w16cid:durableId="1506170426">
    <w:abstractNumId w:val="2"/>
  </w:num>
  <w:num w:numId="7" w16cid:durableId="1547835246">
    <w:abstractNumId w:val="14"/>
  </w:num>
  <w:num w:numId="8" w16cid:durableId="435096703">
    <w:abstractNumId w:val="6"/>
  </w:num>
  <w:num w:numId="9" w16cid:durableId="116216547">
    <w:abstractNumId w:val="5"/>
  </w:num>
  <w:num w:numId="10" w16cid:durableId="1475026833">
    <w:abstractNumId w:val="3"/>
  </w:num>
  <w:num w:numId="11" w16cid:durableId="1183781327">
    <w:abstractNumId w:val="7"/>
  </w:num>
  <w:num w:numId="12" w16cid:durableId="490826747">
    <w:abstractNumId w:val="15"/>
  </w:num>
  <w:num w:numId="13" w16cid:durableId="187107005">
    <w:abstractNumId w:val="8"/>
  </w:num>
  <w:num w:numId="14" w16cid:durableId="1831368088">
    <w:abstractNumId w:val="10"/>
  </w:num>
  <w:num w:numId="15" w16cid:durableId="1430588361">
    <w:abstractNumId w:val="11"/>
  </w:num>
  <w:num w:numId="16" w16cid:durableId="1170146833">
    <w:abstractNumId w:val="12"/>
  </w:num>
  <w:num w:numId="17" w16cid:durableId="1645696661">
    <w:abstractNumId w:val="1"/>
  </w:num>
  <w:num w:numId="18" w16cid:durableId="7218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36A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677DA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5450E"/>
    <w:rsid w:val="00802073"/>
    <w:rsid w:val="00857EF0"/>
    <w:rsid w:val="0087181C"/>
    <w:rsid w:val="00992873"/>
    <w:rsid w:val="009B4F10"/>
    <w:rsid w:val="00A04886"/>
    <w:rsid w:val="00A91A6D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C117DF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F03A82"/>
    <w:rsid w:val="00F33B7B"/>
    <w:rsid w:val="00F36A09"/>
    <w:rsid w:val="00F57893"/>
    <w:rsid w:val="00FA48A0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2023-06-30T12:21:00Z</dcterms:created>
  <dcterms:modified xsi:type="dcterms:W3CDTF">2023-07-17T23:53:00Z</dcterms:modified>
</cp:coreProperties>
</file>