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"/>
        <w:rPr>
          <w:rFonts w:ascii="Times New Roman"/>
          <w:sz w:val="13"/>
          <w:u w:val="none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5840" w:h="12240" w:orient="landscape"/>
          <w:pgMar w:top="740" w:bottom="280" w:left="500" w:right="480"/>
        </w:sectPr>
      </w:pPr>
    </w:p>
    <w:p>
      <w:pPr>
        <w:spacing w:before="98"/>
        <w:ind w:left="2171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464566</wp:posOffset>
            </wp:positionH>
            <wp:positionV relativeFrom="paragraph">
              <wp:posOffset>-98909</wp:posOffset>
            </wp:positionV>
            <wp:extent cx="1143000" cy="114299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7365D"/>
          <w:sz w:val="28"/>
        </w:rPr>
        <w:t>The</w:t>
      </w:r>
      <w:r>
        <w:rPr>
          <w:i/>
          <w:color w:val="17365D"/>
          <w:spacing w:val="1"/>
          <w:sz w:val="28"/>
        </w:rPr>
        <w:t> </w:t>
      </w:r>
      <w:r>
        <w:rPr>
          <w:i/>
          <w:color w:val="17365D"/>
          <w:sz w:val="28"/>
        </w:rPr>
        <w:t>U.S.</w:t>
      </w:r>
      <w:r>
        <w:rPr>
          <w:i/>
          <w:color w:val="17365D"/>
          <w:spacing w:val="-2"/>
          <w:sz w:val="28"/>
        </w:rPr>
        <w:t> </w:t>
      </w:r>
      <w:r>
        <w:rPr>
          <w:i/>
          <w:color w:val="17365D"/>
          <w:sz w:val="28"/>
        </w:rPr>
        <w:t>&amp; The</w:t>
      </w:r>
      <w:r>
        <w:rPr>
          <w:i/>
          <w:color w:val="17365D"/>
          <w:spacing w:val="-3"/>
          <w:sz w:val="28"/>
        </w:rPr>
        <w:t> </w:t>
      </w:r>
      <w:r>
        <w:rPr>
          <w:i/>
          <w:color w:val="17365D"/>
          <w:sz w:val="28"/>
        </w:rPr>
        <w:t>World:</w:t>
      </w:r>
      <w:r>
        <w:rPr>
          <w:i/>
          <w:color w:val="17365D"/>
          <w:spacing w:val="-3"/>
          <w:sz w:val="28"/>
        </w:rPr>
        <w:t> </w:t>
      </w:r>
      <w:r>
        <w:rPr>
          <w:i/>
          <w:color w:val="17365D"/>
          <w:spacing w:val="-2"/>
          <w:sz w:val="28"/>
        </w:rPr>
        <w:t>SS.7.CG.4.3</w:t>
      </w:r>
    </w:p>
    <w:p>
      <w:pPr>
        <w:pStyle w:val="Title"/>
        <w:rPr>
          <w:i/>
        </w:rPr>
      </w:pPr>
      <w:r>
        <w:rPr>
          <w:i/>
          <w:color w:val="17365D"/>
        </w:rPr>
        <w:t>International</w:t>
      </w:r>
      <w:r>
        <w:rPr>
          <w:i/>
          <w:color w:val="17365D"/>
          <w:spacing w:val="9"/>
        </w:rPr>
        <w:t> </w:t>
      </w:r>
      <w:r>
        <w:rPr>
          <w:i/>
          <w:color w:val="17365D"/>
          <w:spacing w:val="-2"/>
        </w:rPr>
        <w:t>Conflicts</w:t>
      </w:r>
    </w:p>
    <w:p>
      <w:pPr>
        <w:spacing w:line="321" w:lineRule="exact" w:before="0"/>
        <w:ind w:left="2171" w:right="0" w:firstLine="0"/>
        <w:jc w:val="left"/>
        <w:rPr>
          <w:b/>
          <w:sz w:val="28"/>
        </w:rPr>
      </w:pPr>
      <w:r>
        <w:rPr>
          <w:b/>
          <w:color w:val="17365D"/>
          <w:sz w:val="28"/>
        </w:rPr>
        <w:t>VIDEO</w:t>
      </w:r>
      <w:r>
        <w:rPr>
          <w:b/>
          <w:color w:val="17365D"/>
          <w:spacing w:val="-3"/>
          <w:sz w:val="28"/>
        </w:rPr>
        <w:t> </w:t>
      </w:r>
      <w:r>
        <w:rPr>
          <w:b/>
          <w:color w:val="17365D"/>
          <w:sz w:val="28"/>
        </w:rPr>
        <w:t>VIEWING</w:t>
      </w:r>
      <w:r>
        <w:rPr>
          <w:b/>
          <w:color w:val="17365D"/>
          <w:spacing w:val="-2"/>
          <w:sz w:val="28"/>
        </w:rPr>
        <w:t> </w:t>
      </w:r>
      <w:r>
        <w:rPr>
          <w:b/>
          <w:color w:val="17365D"/>
          <w:sz w:val="28"/>
        </w:rPr>
        <w:t>GUIDE</w:t>
      </w:r>
      <w:r>
        <w:rPr>
          <w:b/>
          <w:color w:val="17365D"/>
          <w:spacing w:val="-5"/>
          <w:sz w:val="28"/>
        </w:rPr>
        <w:t> #3</w:t>
      </w:r>
    </w:p>
    <w:p>
      <w:pPr>
        <w:tabs>
          <w:tab w:pos="5276" w:val="left" w:leader="none"/>
        </w:tabs>
        <w:spacing w:line="475" w:lineRule="auto" w:before="92"/>
        <w:ind w:left="231" w:right="2233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Name: </w:t>
      </w:r>
      <w:r>
        <w:rPr>
          <w:sz w:val="24"/>
          <w:u w:val="single"/>
        </w:rPr>
        <w:tab/>
      </w:r>
      <w:r>
        <w:rPr>
          <w:sz w:val="24"/>
        </w:rPr>
        <w:t> Date: </w:t>
      </w:r>
      <w:r>
        <w:rPr>
          <w:sz w:val="24"/>
          <w:u w:val="single"/>
        </w:rPr>
        <w:tab/>
      </w:r>
    </w:p>
    <w:p>
      <w:pPr>
        <w:spacing w:after="0" w:line="475" w:lineRule="auto"/>
        <w:jc w:val="left"/>
        <w:rPr>
          <w:sz w:val="24"/>
        </w:rPr>
        <w:sectPr>
          <w:type w:val="continuous"/>
          <w:pgSz w:w="15840" w:h="12240" w:orient="landscape"/>
          <w:pgMar w:top="740" w:bottom="280" w:left="500" w:right="480"/>
          <w:cols w:num="2" w:equalWidth="0">
            <w:col w:w="6714" w:space="630"/>
            <w:col w:w="7516"/>
          </w:cols>
        </w:sectPr>
      </w:pPr>
    </w:p>
    <w:p>
      <w:pPr>
        <w:pStyle w:val="BodyText"/>
        <w:spacing w:before="8"/>
        <w:rPr>
          <w:sz w:val="8"/>
          <w:u w:val="none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8452253</wp:posOffset>
            </wp:positionH>
            <wp:positionV relativeFrom="page">
              <wp:posOffset>467613</wp:posOffset>
            </wp:positionV>
            <wp:extent cx="1136274" cy="1136923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274" cy="1136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2191"/>
        <w:rPr>
          <w:sz w:val="2"/>
          <w:u w:val="none"/>
        </w:rPr>
      </w:pPr>
      <w:r>
        <w:rPr>
          <w:sz w:val="2"/>
          <w:u w:val="none"/>
        </w:rPr>
        <mc:AlternateContent>
          <mc:Choice Requires="wps">
            <w:drawing>
              <wp:inline distT="0" distB="0" distL="0" distR="0">
                <wp:extent cx="6626225" cy="28575"/>
                <wp:effectExtent l="19050" t="0" r="1270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626225" cy="28575"/>
                          <a:chExt cx="6626225" cy="285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4280"/>
                            <a:ext cx="6626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6225" h="0">
                                <a:moveTo>
                                  <a:pt x="0" y="0"/>
                                </a:moveTo>
                                <a:lnTo>
                                  <a:pt x="6626019" y="1"/>
                                </a:lnTo>
                              </a:path>
                            </a:pathLst>
                          </a:custGeom>
                          <a:ln w="28560">
                            <a:solidFill>
                              <a:srgbClr val="CD665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75pt;height:2.25pt;mso-position-horizontal-relative:char;mso-position-vertical-relative:line" id="docshapegroup1" coordorigin="0,0" coordsize="10435,45">
                <v:line style="position:absolute" from="0,22" to="10435,22" stroked="true" strokeweight="2.248853pt" strokecolor="#cd665f">
                  <v:stroke dashstyle="solid"/>
                </v:line>
              </v:group>
            </w:pict>
          </mc:Fallback>
        </mc:AlternateContent>
      </w:r>
      <w:r>
        <w:rPr>
          <w:sz w:val="2"/>
          <w:u w:val="none"/>
        </w:rPr>
      </w:r>
    </w:p>
    <w:p>
      <w:pPr>
        <w:spacing w:before="57" w:after="3"/>
        <w:ind w:left="3" w:right="430" w:firstLine="0"/>
        <w:jc w:val="center"/>
        <w:rPr>
          <w:b/>
          <w:sz w:val="26"/>
        </w:rPr>
      </w:pPr>
      <w:r>
        <w:rPr>
          <w:b/>
          <w:sz w:val="26"/>
        </w:rPr>
        <w:t>Military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Action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(Gulf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War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One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and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Gulf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War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Two)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Video</w:t>
      </w:r>
      <w:r>
        <w:rPr>
          <w:b/>
          <w:spacing w:val="-6"/>
          <w:sz w:val="26"/>
        </w:rPr>
        <w:t> </w:t>
      </w:r>
      <w:r>
        <w:rPr>
          <w:b/>
          <w:spacing w:val="-5"/>
          <w:sz w:val="26"/>
        </w:rPr>
        <w:t>#3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9"/>
        <w:gridCol w:w="5851"/>
        <w:gridCol w:w="5510"/>
      </w:tblGrid>
      <w:tr>
        <w:trPr>
          <w:trHeight w:val="273" w:hRule="atLeast"/>
        </w:trPr>
        <w:tc>
          <w:tcPr>
            <w:tcW w:w="3259" w:type="dxa"/>
          </w:tcPr>
          <w:p>
            <w:pPr>
              <w:pStyle w:val="TableParagraph"/>
              <w:spacing w:line="253" w:lineRule="exact"/>
              <w:ind w:left="1098" w:right="10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Question</w:t>
            </w:r>
          </w:p>
        </w:tc>
        <w:tc>
          <w:tcPr>
            <w:tcW w:w="5851" w:type="dxa"/>
          </w:tcPr>
          <w:p>
            <w:pPr>
              <w:pStyle w:val="TableParagraph"/>
              <w:spacing w:line="253" w:lineRule="exact"/>
              <w:ind w:left="780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Video</w:t>
            </w:r>
          </w:p>
        </w:tc>
        <w:tc>
          <w:tcPr>
            <w:tcW w:w="5510" w:type="dxa"/>
          </w:tcPr>
          <w:p>
            <w:pPr>
              <w:pStyle w:val="TableParagraph"/>
              <w:spacing w:line="253" w:lineRule="exact"/>
              <w:ind w:left="1638"/>
              <w:rPr>
                <w:b/>
                <w:sz w:val="24"/>
              </w:rPr>
            </w:pPr>
            <w:r>
              <w:rPr>
                <w:b/>
                <w:sz w:val="24"/>
              </w:rPr>
              <w:t>Complete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Sentence</w:t>
            </w:r>
          </w:p>
        </w:tc>
      </w:tr>
      <w:tr>
        <w:trPr>
          <w:trHeight w:val="1266" w:hRule="atLeast"/>
        </w:trPr>
        <w:tc>
          <w:tcPr>
            <w:tcW w:w="3259" w:type="dxa"/>
          </w:tcPr>
          <w:p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Why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United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States become involved in Gulf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War One/The Persian Gulf </w:t>
            </w:r>
            <w:r>
              <w:rPr>
                <w:spacing w:val="-4"/>
                <w:sz w:val="24"/>
              </w:rPr>
              <w:t>War?</w:t>
            </w:r>
          </w:p>
        </w:tc>
        <w:tc>
          <w:tcPr>
            <w:tcW w:w="5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14" w:hRule="atLeast"/>
        </w:trPr>
        <w:tc>
          <w:tcPr>
            <w:tcW w:w="3259" w:type="dxa"/>
          </w:tcPr>
          <w:p>
            <w:pPr>
              <w:pStyle w:val="TableParagraph"/>
              <w:ind w:left="110" w:right="50"/>
              <w:rPr>
                <w:sz w:val="24"/>
              </w:rPr>
            </w:pPr>
            <w:r>
              <w:rPr>
                <w:b/>
                <w:sz w:val="24"/>
              </w:rPr>
              <w:t>2. </w:t>
            </w:r>
            <w:r>
              <w:rPr>
                <w:sz w:val="24"/>
              </w:rPr>
              <w:t>What methods did the United States use to deal 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conflict of Gulf War One/The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Persian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Gulf</w:t>
            </w:r>
            <w:r>
              <w:rPr>
                <w:spacing w:val="-4"/>
                <w:sz w:val="24"/>
              </w:rPr>
              <w:t> War?</w:t>
            </w:r>
          </w:p>
        </w:tc>
        <w:tc>
          <w:tcPr>
            <w:tcW w:w="5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3259" w:type="dxa"/>
          </w:tcPr>
          <w:p>
            <w:pPr>
              <w:pStyle w:val="TableParagraph"/>
              <w:ind w:left="110" w:right="50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outcome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 Gulf War One/The Persian Gulf War?</w:t>
            </w:r>
          </w:p>
        </w:tc>
        <w:tc>
          <w:tcPr>
            <w:tcW w:w="5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7" w:hRule="atLeast"/>
        </w:trPr>
        <w:tc>
          <w:tcPr>
            <w:tcW w:w="3259" w:type="dxa"/>
          </w:tcPr>
          <w:p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Why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United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States become involved in Gulf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War Two/The Iraq War?</w:t>
            </w:r>
          </w:p>
        </w:tc>
        <w:tc>
          <w:tcPr>
            <w:tcW w:w="5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3259" w:type="dxa"/>
          </w:tcPr>
          <w:p>
            <w:pPr>
              <w:pStyle w:val="TableParagraph"/>
              <w:ind w:left="110" w:right="50"/>
              <w:rPr>
                <w:sz w:val="24"/>
              </w:rPr>
            </w:pPr>
            <w:r>
              <w:rPr>
                <w:b/>
                <w:sz w:val="24"/>
              </w:rPr>
              <w:t>5. </w:t>
            </w:r>
            <w:r>
              <w:rPr>
                <w:sz w:val="24"/>
              </w:rPr>
              <w:t>What methods did the United use to deal with the conflict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Gulf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Two/The Iraq War?</w:t>
            </w:r>
          </w:p>
        </w:tc>
        <w:tc>
          <w:tcPr>
            <w:tcW w:w="5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7" w:hRule="atLeast"/>
        </w:trPr>
        <w:tc>
          <w:tcPr>
            <w:tcW w:w="3259" w:type="dxa"/>
          </w:tcPr>
          <w:p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outcome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 Gulf War Two/The Iraq </w:t>
            </w:r>
            <w:r>
              <w:rPr>
                <w:spacing w:val="-4"/>
                <w:sz w:val="24"/>
              </w:rPr>
              <w:t>War?</w:t>
            </w:r>
          </w:p>
        </w:tc>
        <w:tc>
          <w:tcPr>
            <w:tcW w:w="5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8"/>
          <w:u w:val="none"/>
        </w:rPr>
      </w:pPr>
    </w:p>
    <w:p>
      <w:pPr>
        <w:pStyle w:val="BodyText"/>
        <w:rPr>
          <w:b/>
          <w:sz w:val="25"/>
          <w:u w:val="none"/>
        </w:rPr>
      </w:pPr>
    </w:p>
    <w:p>
      <w:pPr>
        <w:pStyle w:val="BodyText"/>
        <w:tabs>
          <w:tab w:pos="3104" w:val="left" w:leader="none"/>
          <w:tab w:pos="7870" w:val="left" w:leader="none"/>
        </w:tabs>
        <w:spacing w:before="1"/>
        <w:ind w:left="3"/>
        <w:jc w:val="center"/>
        <w:rPr>
          <w:u w:val="none"/>
        </w:rPr>
      </w:pPr>
      <w:hyperlink r:id="rId7">
        <w:r>
          <w:rPr>
            <w:color w:val="0563C1"/>
            <w:spacing w:val="-2"/>
            <w:w w:val="105"/>
            <w:u w:val="single" w:color="0563C1"/>
          </w:rPr>
          <w:t>Civics360</w:t>
        </w:r>
      </w:hyperlink>
      <w:r>
        <w:rPr>
          <w:color w:val="0563C1"/>
          <w:u w:val="none"/>
        </w:rPr>
        <w:tab/>
      </w:r>
      <w:hyperlink r:id="rId8">
        <w:r>
          <w:rPr>
            <w:w w:val="105"/>
            <w:u w:val="none"/>
          </w:rPr>
          <w:t>©</w:t>
        </w:r>
        <w:r>
          <w:rPr>
            <w:color w:val="0563C1"/>
            <w:w w:val="105"/>
            <w:u w:val="single" w:color="0563C1"/>
          </w:rPr>
          <w:t>Lou Frey Institute</w:t>
        </w:r>
      </w:hyperlink>
      <w:r>
        <w:rPr>
          <w:color w:val="0563C1"/>
          <w:w w:val="105"/>
          <w:u w:val="none"/>
        </w:rPr>
        <w:t> </w:t>
      </w:r>
      <w:r>
        <w:rPr>
          <w:w w:val="105"/>
          <w:u w:val="none"/>
        </w:rPr>
        <w:t>2017 All</w:t>
      </w:r>
      <w:r>
        <w:rPr>
          <w:spacing w:val="-1"/>
          <w:w w:val="105"/>
          <w:u w:val="none"/>
        </w:rPr>
        <w:t> </w:t>
      </w:r>
      <w:r>
        <w:rPr>
          <w:w w:val="105"/>
          <w:u w:val="none"/>
        </w:rPr>
        <w:t>Rights</w:t>
      </w:r>
      <w:r>
        <w:rPr>
          <w:spacing w:val="-1"/>
          <w:w w:val="105"/>
          <w:u w:val="none"/>
        </w:rPr>
        <w:t> </w:t>
      </w:r>
      <w:r>
        <w:rPr>
          <w:spacing w:val="-2"/>
          <w:w w:val="105"/>
          <w:u w:val="none"/>
        </w:rPr>
        <w:t>Reserved</w:t>
      </w:r>
      <w:r>
        <w:rPr>
          <w:u w:val="none"/>
        </w:rPr>
        <w:tab/>
      </w:r>
      <w:hyperlink r:id="rId9">
        <w:r>
          <w:rPr>
            <w:color w:val="0563C1"/>
            <w:w w:val="105"/>
            <w:u w:val="single" w:color="0563C1"/>
          </w:rPr>
          <w:t>Florida Joint</w:t>
        </w:r>
        <w:r>
          <w:rPr>
            <w:color w:val="0563C1"/>
            <w:spacing w:val="-1"/>
            <w:w w:val="105"/>
            <w:u w:val="single" w:color="0563C1"/>
          </w:rPr>
          <w:t> </w:t>
        </w:r>
        <w:r>
          <w:rPr>
            <w:color w:val="0563C1"/>
            <w:w w:val="105"/>
            <w:u w:val="single" w:color="0563C1"/>
          </w:rPr>
          <w:t>Center for</w:t>
        </w:r>
        <w:r>
          <w:rPr>
            <w:color w:val="0563C1"/>
            <w:spacing w:val="-1"/>
            <w:w w:val="105"/>
            <w:u w:val="single" w:color="0563C1"/>
          </w:rPr>
          <w:t> </w:t>
        </w:r>
        <w:r>
          <w:rPr>
            <w:color w:val="0563C1"/>
            <w:spacing w:val="-2"/>
            <w:w w:val="105"/>
            <w:u w:val="single" w:color="0563C1"/>
          </w:rPr>
          <w:t>Citizenship</w:t>
        </w:r>
      </w:hyperlink>
    </w:p>
    <w:sectPr>
      <w:type w:val="continuous"/>
      <w:pgSz w:w="15840" w:h="12240" w:orient="landscape"/>
      <w:pgMar w:top="74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 w:line="333" w:lineRule="exact"/>
      <w:ind w:left="2171"/>
    </w:pPr>
    <w:rPr>
      <w:rFonts w:ascii="Arial" w:hAnsi="Arial" w:eastAsia="Arial" w:cs="Arial"/>
      <w:b/>
      <w:bCs/>
      <w:i/>
      <w:i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civics360.org/" TargetMode="External"/><Relationship Id="rId8" Type="http://schemas.openxmlformats.org/officeDocument/2006/relationships/hyperlink" Target="http://loufreyinstitute.org/" TargetMode="External"/><Relationship Id="rId9" Type="http://schemas.openxmlformats.org/officeDocument/2006/relationships/hyperlink" Target="http://floridacitizen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InternationalConflicts_C43_VideoGuide#3.docx</dc:title>
  <dcterms:created xsi:type="dcterms:W3CDTF">2023-10-25T18:53:47Z</dcterms:created>
  <dcterms:modified xsi:type="dcterms:W3CDTF">2023-10-25T18:53:47Z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Word</vt:lpwstr>
  </property>
  <property fmtid="{D5CDD505-2E9C-101B-9397-08002B2CF9AE}" pid="4" name="LastSaved">
    <vt:filetime>2023-10-25T00:00:00Z</vt:filetime>
  </property>
  <property fmtid="{D5CDD505-2E9C-101B-9397-08002B2CF9AE}" pid="5" name="Producer">
    <vt:lpwstr>Mac OS X 10.10.5 Quartz PDFContext</vt:lpwstr>
  </property>
</Properties>
</file>