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019E183E" w14:textId="45AB0C7D" w:rsidR="00FE049B" w:rsidRDefault="00244245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1FEB6A5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C623AA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5CEF88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E0ADE4B">
                <wp:simplePos x="0" y="0"/>
                <wp:positionH relativeFrom="column">
                  <wp:posOffset>-2514600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7.95pt,7.8pt" to="180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" strokecolor="#c0504d [3205]" strokeweight="2.25pt"/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772A01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2713C2C" w:rsidR="002423FD" w:rsidRPr="00244245" w:rsidRDefault="002423FD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424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SS.7.C.3.2</w:t>
                            </w:r>
                          </w:p>
                          <w:p w14:paraId="6A6165A5" w14:textId="1056F9EA" w:rsidR="002423FD" w:rsidRPr="00AA29F9" w:rsidRDefault="002423FD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A29F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35855843" w14:textId="1B7FD231" w:rsidR="002423FD" w:rsidRPr="00AA29F9" w:rsidRDefault="002423FD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A29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4A7D4C" w:rsidRPr="00AA29F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2713C2C" w:rsidR="002423FD" w:rsidRPr="00244245" w:rsidRDefault="002423FD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424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SS.7.C.3.2</w:t>
                      </w:r>
                    </w:p>
                    <w:p w14:paraId="6A6165A5" w14:textId="1056F9EA" w:rsidR="002423FD" w:rsidRPr="00AA29F9" w:rsidRDefault="002423FD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A29F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35855843" w14:textId="1B7FD231" w:rsidR="002423FD" w:rsidRPr="00AA29F9" w:rsidRDefault="002423FD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A29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4A7D4C" w:rsidRPr="00AA29F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6049826B" w:rsidR="00710874" w:rsidRDefault="00707565" w:rsidP="007A4B9B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4A7D4C">
        <w:rPr>
          <w:rFonts w:ascii="Arial" w:hAnsi="Arial" w:cs="Arial"/>
          <w:b/>
          <w:spacing w:val="-1"/>
          <w:sz w:val="26"/>
          <w:szCs w:val="26"/>
        </w:rPr>
        <w:t>Systems of Government Scenarios</w:t>
      </w:r>
      <w:r w:rsidR="005325F9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bookmarkEnd w:id="0"/>
    <w:p w14:paraId="14187B6B" w14:textId="77777777" w:rsidR="002423FD" w:rsidRPr="002423FD" w:rsidRDefault="002423FD" w:rsidP="007A4B9B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614EB9A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4A7D4C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4A7D4C" w:rsidRPr="004A7D4C">
        <w:rPr>
          <w:spacing w:val="-1"/>
        </w:rPr>
        <w:t>Students will analyze scenarios describing various systems of government.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2423FD">
        <w:trPr>
          <w:trHeight w:val="1380"/>
        </w:trPr>
        <w:tc>
          <w:tcPr>
            <w:tcW w:w="3348" w:type="dxa"/>
          </w:tcPr>
          <w:p w14:paraId="537B68D8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37672796" w14:textId="77777777" w:rsidTr="002423FD">
        <w:trPr>
          <w:trHeight w:val="1380"/>
        </w:trPr>
        <w:tc>
          <w:tcPr>
            <w:tcW w:w="3348" w:type="dxa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2423FD">
        <w:trPr>
          <w:trHeight w:val="1380"/>
        </w:trPr>
        <w:tc>
          <w:tcPr>
            <w:tcW w:w="3348" w:type="dxa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2423FD">
        <w:trPr>
          <w:trHeight w:val="1380"/>
        </w:trPr>
        <w:tc>
          <w:tcPr>
            <w:tcW w:w="3348" w:type="dxa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325F9" w14:paraId="34754978" w14:textId="77777777" w:rsidTr="005325F9">
        <w:trPr>
          <w:trHeight w:val="431"/>
        </w:trPr>
        <w:tc>
          <w:tcPr>
            <w:tcW w:w="11016" w:type="dxa"/>
            <w:gridSpan w:val="2"/>
          </w:tcPr>
          <w:p w14:paraId="0151A6B6" w14:textId="137459CF" w:rsidR="005325F9" w:rsidRPr="004A7D4C" w:rsidRDefault="004A7D4C" w:rsidP="004A7D4C">
            <w:pPr>
              <w:spacing w:after="160" w:line="259" w:lineRule="auto"/>
              <w:rPr>
                <w:rFonts w:ascii="Arial" w:hAnsi="Arial" w:cs="Arial"/>
              </w:rPr>
            </w:pPr>
            <w:r w:rsidRPr="00657913">
              <w:rPr>
                <w:rFonts w:ascii="Arial" w:hAnsi="Arial" w:cs="Arial"/>
              </w:rPr>
              <w:t xml:space="preserve">Create a scenario of your own that describes one of the systems of government you learned about (parliamentary, federal, confederal, or unitary). </w:t>
            </w:r>
          </w:p>
        </w:tc>
      </w:tr>
      <w:tr w:rsidR="00EC0BEA" w14:paraId="03A0291C" w14:textId="77777777" w:rsidTr="004A7D4C">
        <w:trPr>
          <w:trHeight w:val="4922"/>
        </w:trPr>
        <w:tc>
          <w:tcPr>
            <w:tcW w:w="11016" w:type="dxa"/>
            <w:gridSpan w:val="2"/>
          </w:tcPr>
          <w:p w14:paraId="4743805C" w14:textId="77777777" w:rsidR="00EC0BEA" w:rsidRPr="00EC0BEA" w:rsidRDefault="00EC0BEA" w:rsidP="002423F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</w:tr>
    </w:tbl>
    <w:p w14:paraId="1EA5F1EF" w14:textId="0CA57FFA" w:rsidR="0022071B" w:rsidRPr="00EC0BEA" w:rsidRDefault="0022071B" w:rsidP="004D460F">
      <w:pPr>
        <w:rPr>
          <w:rFonts w:ascii="Arial" w:hAnsi="Arial" w:cs="Arial"/>
          <w:spacing w:val="-1"/>
          <w:sz w:val="12"/>
          <w:szCs w:val="12"/>
        </w:rPr>
      </w:pPr>
    </w:p>
    <w:sectPr w:rsidR="0022071B" w:rsidRPr="00EC0B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423FD" w:rsidRDefault="002423FD" w:rsidP="00BF58F1">
      <w:r>
        <w:separator/>
      </w:r>
    </w:p>
  </w:endnote>
  <w:endnote w:type="continuationSeparator" w:id="0">
    <w:p w14:paraId="625D7DAB" w14:textId="77777777" w:rsidR="002423FD" w:rsidRDefault="002423F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423FD" w:rsidRPr="002E228E" w:rsidRDefault="002423F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4A7D4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423FD" w:rsidRDefault="00AA29F9" w:rsidP="003C7934">
          <w:hyperlink r:id="rId1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423FD" w:rsidRPr="0095409D" w:rsidRDefault="002423F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423FD" w:rsidRDefault="00AA29F9" w:rsidP="003C7934">
          <w:pPr>
            <w:jc w:val="right"/>
          </w:pPr>
          <w:hyperlink r:id="rId3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423F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423FD" w:rsidRDefault="002423FD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423FD" w:rsidRDefault="00AA29F9" w:rsidP="003C7934">
          <w:hyperlink r:id="rId1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423FD" w:rsidRPr="0095409D" w:rsidRDefault="002423F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423FD" w:rsidRDefault="00AA29F9" w:rsidP="003C7934">
          <w:pPr>
            <w:jc w:val="right"/>
          </w:pPr>
          <w:hyperlink r:id="rId3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423F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423FD" w:rsidRDefault="002423FD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423FD" w:rsidRDefault="002423FD" w:rsidP="00BF58F1">
      <w:r>
        <w:separator/>
      </w:r>
    </w:p>
  </w:footnote>
  <w:footnote w:type="continuationSeparator" w:id="0">
    <w:p w14:paraId="1402B0E3" w14:textId="77777777" w:rsidR="002423FD" w:rsidRDefault="002423F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423FD" w:rsidRDefault="002423F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B3DAC"/>
    <w:rsid w:val="00214ACE"/>
    <w:rsid w:val="0022071B"/>
    <w:rsid w:val="00231B69"/>
    <w:rsid w:val="002423FD"/>
    <w:rsid w:val="00244245"/>
    <w:rsid w:val="002A180A"/>
    <w:rsid w:val="002A5EF1"/>
    <w:rsid w:val="002D4206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2652"/>
    <w:rsid w:val="0044327B"/>
    <w:rsid w:val="004560E3"/>
    <w:rsid w:val="004959EF"/>
    <w:rsid w:val="004A7D4C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65D0E"/>
    <w:rsid w:val="007A4B9B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29F9"/>
    <w:rsid w:val="00AA766F"/>
    <w:rsid w:val="00B27BB1"/>
    <w:rsid w:val="00B74A94"/>
    <w:rsid w:val="00BC7297"/>
    <w:rsid w:val="00BF58F1"/>
    <w:rsid w:val="00C02493"/>
    <w:rsid w:val="00C44F15"/>
    <w:rsid w:val="00C52B1F"/>
    <w:rsid w:val="00C711F5"/>
    <w:rsid w:val="00CA1BE1"/>
    <w:rsid w:val="00CC3F4D"/>
    <w:rsid w:val="00CC4490"/>
    <w:rsid w:val="00CD2297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55A51"/>
    <w:rsid w:val="00E966E0"/>
    <w:rsid w:val="00EC0BEA"/>
    <w:rsid w:val="00EC45C8"/>
    <w:rsid w:val="00EE4104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2018-01-18T17:52:00Z</dcterms:created>
  <dcterms:modified xsi:type="dcterms:W3CDTF">2018-02-21T11:21:00Z</dcterms:modified>
  <cp:category/>
</cp:coreProperties>
</file>