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2B64" w14:textId="1649AA4E" w:rsidR="00F03EB2" w:rsidRDefault="00A2103D">
      <w:r>
        <w:rPr>
          <w:noProof/>
        </w:rPr>
        <mc:AlternateContent>
          <mc:Choice Requires="wps">
            <w:drawing>
              <wp:anchor distT="0" distB="0" distL="114300" distR="114300" simplePos="0" relativeHeight="251659264" behindDoc="0" locked="0" layoutInCell="1" hidden="0" allowOverlap="1" wp14:anchorId="2211BF82" wp14:editId="58811907">
                <wp:simplePos x="0" y="0"/>
                <wp:positionH relativeFrom="column">
                  <wp:posOffset>866775</wp:posOffset>
                </wp:positionH>
                <wp:positionV relativeFrom="paragraph">
                  <wp:posOffset>243205</wp:posOffset>
                </wp:positionV>
                <wp:extent cx="2572385" cy="794385"/>
                <wp:effectExtent l="0" t="0" r="0" b="0"/>
                <wp:wrapSquare wrapText="bothSides" distT="0" distB="0" distL="114300" distR="114300"/>
                <wp:docPr id="2083040030" name="Rectangle 2083040030"/>
                <wp:cNvGraphicFramePr/>
                <a:graphic xmlns:a="http://schemas.openxmlformats.org/drawingml/2006/main">
                  <a:graphicData uri="http://schemas.microsoft.com/office/word/2010/wordprocessingShape">
                    <wps:wsp>
                      <wps:cNvSpPr/>
                      <wps:spPr>
                        <a:xfrm>
                          <a:off x="0" y="0"/>
                          <a:ext cx="2572385" cy="794385"/>
                        </a:xfrm>
                        <a:prstGeom prst="rect">
                          <a:avLst/>
                        </a:prstGeom>
                        <a:noFill/>
                        <a:ln>
                          <a:noFill/>
                        </a:ln>
                      </wps:spPr>
                      <wps:txbx>
                        <w:txbxContent>
                          <w:p w14:paraId="29BC4663" w14:textId="77777777" w:rsidR="00F03EB2" w:rsidRDefault="00000000">
                            <w:pPr>
                              <w:textDirection w:val="btLr"/>
                            </w:pPr>
                            <w:r>
                              <w:rPr>
                                <w:i/>
                                <w:color w:val="323E4F"/>
                                <w:sz w:val="24"/>
                              </w:rPr>
                              <w:t>Florida State and Local Government: SS.7.CG.3.4</w:t>
                            </w:r>
                          </w:p>
                          <w:p w14:paraId="36E50873" w14:textId="77777777" w:rsidR="00F03EB2" w:rsidRDefault="00000000">
                            <w:pPr>
                              <w:textDirection w:val="btLr"/>
                            </w:pPr>
                            <w:r>
                              <w:rPr>
                                <w:b/>
                                <w:i/>
                                <w:color w:val="323E4F"/>
                                <w:sz w:val="24"/>
                              </w:rPr>
                              <w:t>Federalism</w:t>
                            </w:r>
                          </w:p>
                          <w:p w14:paraId="0B81FE5F" w14:textId="77777777" w:rsidR="00F03EB2" w:rsidRDefault="00000000">
                            <w:pPr>
                              <w:textDirection w:val="btLr"/>
                            </w:pPr>
                            <w:r>
                              <w:rPr>
                                <w:b/>
                                <w:color w:val="323E4F"/>
                                <w:sz w:val="24"/>
                              </w:rPr>
                              <w:t>READING #1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11BF82" id="Rectangle 2083040030" o:spid="_x0000_s1026" style="position:absolute;margin-left:68.25pt;margin-top:19.15pt;width:202.5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" filled="f" stroked="f">
                <v:textbox inset="2.53958mm,1.2694mm,2.53958mm,1.2694mm">
                  <w:txbxContent>
                    <w:p w14:paraId="29BC4663" w14:textId="77777777" w:rsidR="00F03EB2" w:rsidRDefault="00000000">
                      <w:pPr>
                        <w:textDirection w:val="btLr"/>
                      </w:pPr>
                      <w:r>
                        <w:rPr>
                          <w:i/>
                          <w:color w:val="323E4F"/>
                          <w:sz w:val="24"/>
                        </w:rPr>
                        <w:t>Florida State and Local Government: SS.7.CG.3.4</w:t>
                      </w:r>
                    </w:p>
                    <w:p w14:paraId="36E50873" w14:textId="77777777" w:rsidR="00F03EB2" w:rsidRDefault="00000000">
                      <w:pPr>
                        <w:textDirection w:val="btLr"/>
                      </w:pPr>
                      <w:r>
                        <w:rPr>
                          <w:b/>
                          <w:i/>
                          <w:color w:val="323E4F"/>
                          <w:sz w:val="24"/>
                        </w:rPr>
                        <w:t>Federalism</w:t>
                      </w:r>
                    </w:p>
                    <w:p w14:paraId="0B81FE5F" w14:textId="77777777" w:rsidR="00F03EB2" w:rsidRDefault="00000000">
                      <w:pPr>
                        <w:textDirection w:val="btLr"/>
                      </w:pPr>
                      <w:r>
                        <w:rPr>
                          <w:b/>
                          <w:color w:val="323E4F"/>
                          <w:sz w:val="24"/>
                        </w:rPr>
                        <w:t>READING #1</w:t>
                      </w:r>
                    </w:p>
                  </w:txbxContent>
                </v:textbox>
                <w10:wrap type="square"/>
              </v:rect>
            </w:pict>
          </mc:Fallback>
        </mc:AlternateContent>
      </w:r>
      <w:r w:rsidR="00000000">
        <w:rPr>
          <w:noProof/>
        </w:rPr>
        <w:drawing>
          <wp:anchor distT="0" distB="0" distL="114300" distR="114300" simplePos="0" relativeHeight="251658240" behindDoc="0" locked="0" layoutInCell="1" hidden="0" allowOverlap="1" wp14:anchorId="3CE39E2F" wp14:editId="709E5D58">
            <wp:simplePos x="0" y="0"/>
            <wp:positionH relativeFrom="margin">
              <wp:posOffset>0</wp:posOffset>
            </wp:positionH>
            <wp:positionV relativeFrom="margin">
              <wp:posOffset>196850</wp:posOffset>
            </wp:positionV>
            <wp:extent cx="786765" cy="789940"/>
            <wp:effectExtent l="0" t="0" r="0" b="0"/>
            <wp:wrapSquare wrapText="bothSides" distT="0" distB="0" distL="114300" distR="114300"/>
            <wp:docPr id="2083040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6765" cy="789940"/>
                    </a:xfrm>
                    <a:prstGeom prst="rect">
                      <a:avLst/>
                    </a:prstGeom>
                    <a:ln/>
                  </pic:spPr>
                </pic:pic>
              </a:graphicData>
            </a:graphic>
          </wp:anchor>
        </w:drawing>
      </w:r>
      <w:r w:rsidR="00000000">
        <w:rPr>
          <w:noProof/>
        </w:rPr>
        <mc:AlternateContent>
          <mc:Choice Requires="wpg">
            <w:drawing>
              <wp:anchor distT="0" distB="0" distL="114300" distR="114300" simplePos="0" relativeHeight="251660288" behindDoc="0" locked="0" layoutInCell="1" hidden="0" allowOverlap="1" wp14:anchorId="1B982149" wp14:editId="3641BCCB">
                <wp:simplePos x="0" y="0"/>
                <wp:positionH relativeFrom="column">
                  <wp:posOffset>3492500</wp:posOffset>
                </wp:positionH>
                <wp:positionV relativeFrom="paragraph">
                  <wp:posOffset>241300</wp:posOffset>
                </wp:positionV>
                <wp:extent cx="2549525" cy="695325"/>
                <wp:effectExtent l="0" t="0" r="0" b="0"/>
                <wp:wrapSquare wrapText="bothSides" distT="0" distB="0" distL="114300" distR="114300"/>
                <wp:docPr id="2083040033" name="Rectangle 2083040033"/>
                <wp:cNvGraphicFramePr/>
                <a:graphic xmlns:a="http://schemas.openxmlformats.org/drawingml/2006/main">
                  <a:graphicData uri="http://schemas.microsoft.com/office/word/2010/wordprocessingShape">
                    <wps:wsp>
                      <wps:cNvSpPr/>
                      <wps:spPr>
                        <a:xfrm>
                          <a:off x="4076000" y="3437100"/>
                          <a:ext cx="2540000" cy="685800"/>
                        </a:xfrm>
                        <a:prstGeom prst="rect">
                          <a:avLst/>
                        </a:prstGeom>
                        <a:noFill/>
                        <a:ln>
                          <a:noFill/>
                        </a:ln>
                      </wps:spPr>
                      <wps:txbx>
                        <w:txbxContent>
                          <w:p w14:paraId="74C476D5" w14:textId="77777777" w:rsidR="00F03EB2" w:rsidRDefault="00000000">
                            <w:pPr>
                              <w:textDirection w:val="btLr"/>
                            </w:pPr>
                            <w:r>
                              <w:rPr>
                                <w:color w:val="000000"/>
                              </w:rPr>
                              <w:t>Name: ________________________</w:t>
                            </w:r>
                          </w:p>
                          <w:p w14:paraId="300FC1B7" w14:textId="77777777" w:rsidR="00F03EB2" w:rsidRDefault="00F03EB2">
                            <w:pPr>
                              <w:textDirection w:val="btLr"/>
                            </w:pPr>
                          </w:p>
                          <w:p w14:paraId="67875861" w14:textId="77777777" w:rsidR="00F03EB2" w:rsidRDefault="00000000">
                            <w:pPr>
                              <w:textDirection w:val="btLr"/>
                            </w:pPr>
                            <w:r>
                              <w:rPr>
                                <w:color w:val="000000"/>
                              </w:rPr>
                              <w:t>Date: 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208304003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sidR="00000000">
        <w:rPr>
          <w:noProof/>
        </w:rPr>
        <w:drawing>
          <wp:anchor distT="0" distB="0" distL="114300" distR="114300" simplePos="0" relativeHeight="251661312" behindDoc="0" locked="0" layoutInCell="1" hidden="0" allowOverlap="1" wp14:anchorId="12F49855" wp14:editId="4C84AD86">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2083040035" name="image1.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ketch, black, design, black and white&#10;&#10;Description automatically generated"/>
                    <pic:cNvPicPr preferRelativeResize="0"/>
                  </pic:nvPicPr>
                  <pic:blipFill>
                    <a:blip r:embed="rId10"/>
                    <a:srcRect/>
                    <a:stretch>
                      <a:fillRect/>
                    </a:stretch>
                  </pic:blipFill>
                  <pic:spPr>
                    <a:xfrm>
                      <a:off x="0" y="0"/>
                      <a:ext cx="930910" cy="812165"/>
                    </a:xfrm>
                    <a:prstGeom prst="rect">
                      <a:avLst/>
                    </a:prstGeom>
                    <a:ln/>
                  </pic:spPr>
                </pic:pic>
              </a:graphicData>
            </a:graphic>
          </wp:anchor>
        </w:drawing>
      </w:r>
    </w:p>
    <w:p w14:paraId="62F76E0C" w14:textId="77777777" w:rsidR="00F03EB2" w:rsidRDefault="00F03EB2">
      <w:pPr>
        <w:tabs>
          <w:tab w:val="left" w:pos="7960"/>
        </w:tabs>
      </w:pPr>
    </w:p>
    <w:p w14:paraId="4945B094" w14:textId="3BAB708F" w:rsidR="00F03EB2" w:rsidRDefault="00A2103D">
      <w:r w:rsidRPr="00DA1BC8">
        <w:rPr>
          <w:i/>
          <w:noProof/>
          <w:color w:val="C00000"/>
          <w:sz w:val="28"/>
          <w:szCs w:val="28"/>
        </w:rPr>
        <mc:AlternateContent>
          <mc:Choice Requires="wps">
            <w:drawing>
              <wp:anchor distT="0" distB="0" distL="114300" distR="114300" simplePos="0" relativeHeight="251666432" behindDoc="0" locked="0" layoutInCell="1" allowOverlap="1" wp14:anchorId="2324D845" wp14:editId="7EB31FAC">
                <wp:simplePos x="0" y="0"/>
                <wp:positionH relativeFrom="margin">
                  <wp:posOffset>999567</wp:posOffset>
                </wp:positionH>
                <wp:positionV relativeFrom="paragraph">
                  <wp:posOffset>12065</wp:posOffset>
                </wp:positionV>
                <wp:extent cx="4800600" cy="0"/>
                <wp:effectExtent l="0" t="12700" r="12700" b="127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C0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D1B161C" id="Straight Connector 18"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8.7pt,.95pt" to="456.7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" strokecolor="#c00000" strokeweight="2.25pt">
                <v:stroke joinstyle="miter"/>
                <w10:wrap anchorx="margin"/>
              </v:line>
            </w:pict>
          </mc:Fallback>
        </mc:AlternateContent>
      </w:r>
      <w:r w:rsidR="00000000">
        <w:rPr>
          <w:noProof/>
        </w:rPr>
        <mc:AlternateContent>
          <mc:Choice Requires="wps">
            <w:drawing>
              <wp:anchor distT="0" distB="0" distL="114300" distR="114300" simplePos="0" relativeHeight="251662336" behindDoc="0" locked="0" layoutInCell="1" hidden="0" allowOverlap="1" wp14:anchorId="1901D3CF" wp14:editId="3B09E2BC">
                <wp:simplePos x="0" y="0"/>
                <wp:positionH relativeFrom="column">
                  <wp:posOffset>-76199</wp:posOffset>
                </wp:positionH>
                <wp:positionV relativeFrom="paragraph">
                  <wp:posOffset>177800</wp:posOffset>
                </wp:positionV>
                <wp:extent cx="6985000" cy="596900"/>
                <wp:effectExtent l="0" t="0" r="0" b="0"/>
                <wp:wrapNone/>
                <wp:docPr id="2083040034" name="Rectangle 2083040034"/>
                <wp:cNvGraphicFramePr/>
                <a:graphic xmlns:a="http://schemas.openxmlformats.org/drawingml/2006/main">
                  <a:graphicData uri="http://schemas.microsoft.com/office/word/2010/wordprocessingShape">
                    <wps:wsp>
                      <wps:cNvSpPr/>
                      <wps:spPr>
                        <a:xfrm>
                          <a:off x="1859850" y="3487900"/>
                          <a:ext cx="6972300" cy="584200"/>
                        </a:xfrm>
                        <a:prstGeom prst="rect">
                          <a:avLst/>
                        </a:prstGeom>
                        <a:noFill/>
                        <a:ln w="12700" cap="flat" cmpd="sng">
                          <a:solidFill>
                            <a:schemeClr val="dk1"/>
                          </a:solidFill>
                          <a:prstDash val="solid"/>
                          <a:miter lim="800000"/>
                          <a:headEnd type="none" w="sm" len="sm"/>
                          <a:tailEnd type="none" w="sm" len="sm"/>
                        </a:ln>
                      </wps:spPr>
                      <wps:txbx>
                        <w:txbxContent>
                          <w:p w14:paraId="637AAE38" w14:textId="77777777" w:rsidR="00F03EB2" w:rsidRDefault="00000000">
                            <w:pPr>
                              <w:textDirection w:val="btLr"/>
                            </w:pPr>
                            <w:r>
                              <w:rPr>
                                <w:b/>
                                <w:i/>
                                <w:color w:val="000000"/>
                                <w:sz w:val="24"/>
                              </w:rPr>
                              <w:t>SS.7.CG.3.4 Benchmark Clarification 1</w:t>
                            </w:r>
                            <w:r>
                              <w:rPr>
                                <w:i/>
                                <w:color w:val="000000"/>
                                <w:sz w:val="24"/>
                              </w:rPr>
                              <w:t xml:space="preserve">: </w:t>
                            </w:r>
                            <w:r>
                              <w:rPr>
                                <w:color w:val="000000"/>
                                <w:sz w:val="24"/>
                              </w:rPr>
                              <w:t>Students will describe the system of federalism as established by the U.S. Constitution.</w:t>
                            </w:r>
                          </w:p>
                        </w:txbxContent>
                      </wps:txbx>
                      <wps:bodyPr spcFirstLastPara="1" wrap="square" lIns="91425" tIns="45700" rIns="91425" bIns="45700" anchor="ctr" anchorCtr="0">
                        <a:noAutofit/>
                      </wps:bodyPr>
                    </wps:wsp>
                  </a:graphicData>
                </a:graphic>
              </wp:anchor>
            </w:drawing>
          </mc:Choice>
          <mc:Fallback>
            <w:pict>
              <v:rect w14:anchorId="1901D3CF" id="Rectangle 2083040034" o:spid="_x0000_s1028" style="position:absolute;margin-left:-6pt;margin-top:14pt;width:550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" filled="f" strokecolor="black [3200]" strokeweight="1pt">
                <v:stroke startarrowwidth="narrow" startarrowlength="short" endarrowwidth="narrow" endarrowlength="short"/>
                <v:textbox inset="2.53958mm,1.2694mm,2.53958mm,1.2694mm">
                  <w:txbxContent>
                    <w:p w14:paraId="637AAE38" w14:textId="77777777" w:rsidR="00F03EB2" w:rsidRDefault="00000000">
                      <w:pPr>
                        <w:textDirection w:val="btLr"/>
                      </w:pPr>
                      <w:r>
                        <w:rPr>
                          <w:b/>
                          <w:i/>
                          <w:color w:val="000000"/>
                          <w:sz w:val="24"/>
                        </w:rPr>
                        <w:t>SS.7.CG.3.4 Benchmark Clarification 1</w:t>
                      </w:r>
                      <w:r>
                        <w:rPr>
                          <w:i/>
                          <w:color w:val="000000"/>
                          <w:sz w:val="24"/>
                        </w:rPr>
                        <w:t xml:space="preserve">: </w:t>
                      </w:r>
                      <w:r>
                        <w:rPr>
                          <w:color w:val="000000"/>
                          <w:sz w:val="24"/>
                        </w:rPr>
                        <w:t>Students will describe the system of federalism as established by the U.S. Constitution.</w:t>
                      </w:r>
                    </w:p>
                  </w:txbxContent>
                </v:textbox>
              </v:rect>
            </w:pict>
          </mc:Fallback>
        </mc:AlternateContent>
      </w:r>
    </w:p>
    <w:p w14:paraId="1193FF07" w14:textId="77777777" w:rsidR="00F03EB2" w:rsidRDefault="00F03EB2"/>
    <w:p w14:paraId="75AB5A2D" w14:textId="77777777" w:rsidR="00F03EB2" w:rsidRDefault="00F03EB2">
      <w:pPr>
        <w:pBdr>
          <w:top w:val="nil"/>
          <w:left w:val="nil"/>
          <w:bottom w:val="nil"/>
          <w:right w:val="nil"/>
          <w:between w:val="nil"/>
        </w:pBdr>
        <w:rPr>
          <w:color w:val="000000"/>
          <w:sz w:val="20"/>
          <w:szCs w:val="20"/>
        </w:rPr>
      </w:pPr>
    </w:p>
    <w:p w14:paraId="49AF57C0" w14:textId="77777777" w:rsidR="00F03EB2" w:rsidRDefault="00F03EB2">
      <w:pPr>
        <w:pBdr>
          <w:top w:val="nil"/>
          <w:left w:val="nil"/>
          <w:bottom w:val="nil"/>
          <w:right w:val="nil"/>
          <w:between w:val="nil"/>
        </w:pBdr>
        <w:ind w:right="140"/>
        <w:rPr>
          <w:b/>
          <w:i/>
          <w:color w:val="000000"/>
          <w:sz w:val="24"/>
          <w:szCs w:val="24"/>
        </w:rPr>
      </w:pPr>
    </w:p>
    <w:p w14:paraId="66C62DB3" w14:textId="77777777" w:rsidR="00F03EB2" w:rsidRDefault="00F03EB2">
      <w:pPr>
        <w:pBdr>
          <w:top w:val="nil"/>
          <w:left w:val="nil"/>
          <w:bottom w:val="nil"/>
          <w:right w:val="nil"/>
          <w:between w:val="nil"/>
        </w:pBdr>
        <w:tabs>
          <w:tab w:val="left" w:pos="890"/>
          <w:tab w:val="left" w:pos="891"/>
        </w:tabs>
        <w:spacing w:before="1"/>
        <w:ind w:right="194"/>
        <w:rPr>
          <w:color w:val="000000"/>
          <w:sz w:val="16"/>
          <w:szCs w:val="16"/>
        </w:rPr>
      </w:pPr>
    </w:p>
    <w:p w14:paraId="5BD41AC5" w14:textId="77777777" w:rsidR="00F03EB2" w:rsidRDefault="00F03EB2">
      <w:pPr>
        <w:spacing w:before="92" w:line="242" w:lineRule="auto"/>
        <w:ind w:right="96"/>
        <w:rPr>
          <w:sz w:val="4"/>
          <w:szCs w:val="4"/>
        </w:rPr>
      </w:pPr>
    </w:p>
    <w:p w14:paraId="7313E33C" w14:textId="77777777" w:rsidR="00F03EB2" w:rsidRDefault="00000000">
      <w:pPr>
        <w:pBdr>
          <w:top w:val="nil"/>
          <w:left w:val="nil"/>
          <w:bottom w:val="nil"/>
          <w:right w:val="nil"/>
          <w:between w:val="nil"/>
        </w:pBdr>
        <w:spacing w:before="240"/>
        <w:ind w:right="321"/>
        <w:rPr>
          <w:color w:val="000000"/>
          <w:sz w:val="24"/>
          <w:szCs w:val="24"/>
        </w:rPr>
      </w:pPr>
      <w:r>
        <w:rPr>
          <w:b/>
          <w:color w:val="000000"/>
          <w:sz w:val="24"/>
          <w:szCs w:val="24"/>
        </w:rPr>
        <w:t xml:space="preserve">Federalism </w:t>
      </w:r>
      <w:r>
        <w:rPr>
          <w:color w:val="000000"/>
          <w:sz w:val="24"/>
          <w:szCs w:val="24"/>
        </w:rPr>
        <w:t xml:space="preserve">is a system of government where power is shared between the central (national) government and the states. Under the Articles of Confederation, a </w:t>
      </w:r>
      <w:r>
        <w:rPr>
          <w:b/>
          <w:color w:val="000000"/>
          <w:sz w:val="24"/>
          <w:szCs w:val="24"/>
        </w:rPr>
        <w:t xml:space="preserve">confederal system </w:t>
      </w:r>
      <w:r>
        <w:rPr>
          <w:color w:val="000000"/>
          <w:sz w:val="24"/>
          <w:szCs w:val="24"/>
        </w:rPr>
        <w:t>of government existed – which mean</w:t>
      </w:r>
      <w:r>
        <w:rPr>
          <w:sz w:val="24"/>
          <w:szCs w:val="24"/>
        </w:rPr>
        <w:t>t</w:t>
      </w:r>
      <w:r>
        <w:rPr>
          <w:color w:val="000000"/>
          <w:sz w:val="24"/>
          <w:szCs w:val="24"/>
        </w:rPr>
        <w:t xml:space="preserve"> there was a weak central government. The Articles of Confederation caused </w:t>
      </w:r>
      <w:r>
        <w:rPr>
          <w:sz w:val="24"/>
          <w:szCs w:val="24"/>
        </w:rPr>
        <w:t>many</w:t>
      </w:r>
      <w:r>
        <w:rPr>
          <w:color w:val="000000"/>
          <w:sz w:val="24"/>
          <w:szCs w:val="24"/>
        </w:rPr>
        <w:t xml:space="preserve"> problems for the new nation because the central government had so little power, so a new constitution was written.</w:t>
      </w:r>
    </w:p>
    <w:p w14:paraId="5D0175AC" w14:textId="77777777" w:rsidR="00F03EB2" w:rsidRDefault="00F03EB2">
      <w:pPr>
        <w:pBdr>
          <w:top w:val="nil"/>
          <w:left w:val="nil"/>
          <w:bottom w:val="nil"/>
          <w:right w:val="nil"/>
          <w:between w:val="nil"/>
        </w:pBdr>
        <w:rPr>
          <w:color w:val="000000"/>
          <w:sz w:val="24"/>
          <w:szCs w:val="24"/>
        </w:rPr>
      </w:pPr>
    </w:p>
    <w:p w14:paraId="1C0C3183" w14:textId="77777777" w:rsidR="00F03EB2" w:rsidRDefault="00000000">
      <w:pPr>
        <w:pBdr>
          <w:top w:val="nil"/>
          <w:left w:val="nil"/>
          <w:bottom w:val="nil"/>
          <w:right w:val="nil"/>
          <w:between w:val="nil"/>
        </w:pBdr>
        <w:ind w:right="321"/>
        <w:rPr>
          <w:color w:val="000000"/>
          <w:sz w:val="24"/>
          <w:szCs w:val="24"/>
        </w:rPr>
      </w:pPr>
      <w:r>
        <w:rPr>
          <w:color w:val="000000"/>
          <w:sz w:val="24"/>
          <w:szCs w:val="24"/>
        </w:rPr>
        <w:t>The United States Constitution is based on the idea of federalism – in other words, the idea that power is shared between the national, state, and local governments. Federalism helped to fix many of the problems caused by the Articles of Confederation by creating a balance between central (national) and state powers.</w:t>
      </w:r>
    </w:p>
    <w:p w14:paraId="1AD422E4" w14:textId="77777777" w:rsidR="00F03EB2" w:rsidRDefault="00F03EB2">
      <w:pPr>
        <w:pBdr>
          <w:top w:val="nil"/>
          <w:left w:val="nil"/>
          <w:bottom w:val="nil"/>
          <w:right w:val="nil"/>
          <w:between w:val="nil"/>
        </w:pBdr>
        <w:spacing w:before="9"/>
        <w:rPr>
          <w:color w:val="000000"/>
          <w:sz w:val="23"/>
          <w:szCs w:val="23"/>
        </w:rPr>
      </w:pPr>
    </w:p>
    <w:p w14:paraId="574B566D" w14:textId="77777777" w:rsidR="00F03EB2" w:rsidRDefault="00000000">
      <w:pPr>
        <w:pBdr>
          <w:top w:val="nil"/>
          <w:left w:val="nil"/>
          <w:bottom w:val="nil"/>
          <w:right w:val="nil"/>
          <w:between w:val="nil"/>
        </w:pBdr>
        <w:ind w:left="80" w:right="431"/>
        <w:rPr>
          <w:color w:val="000000"/>
          <w:sz w:val="24"/>
          <w:szCs w:val="24"/>
        </w:rPr>
      </w:pPr>
      <w:r>
        <w:rPr>
          <w:color w:val="000000"/>
          <w:sz w:val="24"/>
          <w:szCs w:val="24"/>
        </w:rPr>
        <w:t>According to the Constitution, powers are set aside specifically for the national government (</w:t>
      </w:r>
      <w:proofErr w:type="gramStart"/>
      <w:r>
        <w:rPr>
          <w:b/>
          <w:color w:val="000000"/>
          <w:sz w:val="24"/>
          <w:szCs w:val="24"/>
        </w:rPr>
        <w:t>enumerated</w:t>
      </w:r>
      <w:proofErr w:type="gramEnd"/>
      <w:r>
        <w:rPr>
          <w:b/>
          <w:color w:val="000000"/>
          <w:sz w:val="24"/>
          <w:szCs w:val="24"/>
        </w:rPr>
        <w:t xml:space="preserve"> </w:t>
      </w:r>
      <w:r>
        <w:rPr>
          <w:color w:val="000000"/>
          <w:sz w:val="24"/>
          <w:szCs w:val="24"/>
        </w:rPr>
        <w:t xml:space="preserve">powers, also known as </w:t>
      </w:r>
      <w:r>
        <w:rPr>
          <w:b/>
          <w:color w:val="000000"/>
          <w:sz w:val="24"/>
          <w:szCs w:val="24"/>
        </w:rPr>
        <w:t xml:space="preserve">delegated </w:t>
      </w:r>
      <w:r>
        <w:rPr>
          <w:color w:val="000000"/>
          <w:sz w:val="24"/>
          <w:szCs w:val="24"/>
        </w:rPr>
        <w:t>powers), for state governments only (</w:t>
      </w:r>
      <w:r>
        <w:rPr>
          <w:b/>
          <w:color w:val="000000"/>
          <w:sz w:val="24"/>
          <w:szCs w:val="24"/>
        </w:rPr>
        <w:t xml:space="preserve">reserved </w:t>
      </w:r>
      <w:r>
        <w:rPr>
          <w:color w:val="000000"/>
          <w:sz w:val="24"/>
          <w:szCs w:val="24"/>
        </w:rPr>
        <w:t>powers), or for both (</w:t>
      </w:r>
      <w:r>
        <w:rPr>
          <w:b/>
          <w:color w:val="000000"/>
          <w:sz w:val="24"/>
          <w:szCs w:val="24"/>
        </w:rPr>
        <w:t xml:space="preserve">concurrent </w:t>
      </w:r>
      <w:r>
        <w:rPr>
          <w:color w:val="000000"/>
          <w:sz w:val="24"/>
          <w:szCs w:val="24"/>
        </w:rPr>
        <w:t xml:space="preserve">powers). When writing the U.S. Constitution, the Founding Fathers were concerned about giving too much power to the national government, so they decided to list the specific powers </w:t>
      </w:r>
      <w:r>
        <w:rPr>
          <w:sz w:val="24"/>
          <w:szCs w:val="24"/>
        </w:rPr>
        <w:t>of</w:t>
      </w:r>
      <w:r>
        <w:rPr>
          <w:color w:val="000000"/>
          <w:sz w:val="24"/>
          <w:szCs w:val="24"/>
        </w:rPr>
        <w:t xml:space="preserve"> Congres</w:t>
      </w:r>
      <w:r>
        <w:rPr>
          <w:sz w:val="24"/>
          <w:szCs w:val="24"/>
        </w:rPr>
        <w:t>s. T</w:t>
      </w:r>
      <w:r>
        <w:rPr>
          <w:color w:val="000000"/>
          <w:sz w:val="24"/>
          <w:szCs w:val="24"/>
        </w:rPr>
        <w:t xml:space="preserve">hese powers are called </w:t>
      </w:r>
      <w:r>
        <w:rPr>
          <w:b/>
          <w:color w:val="000000"/>
          <w:sz w:val="24"/>
          <w:szCs w:val="24"/>
        </w:rPr>
        <w:t xml:space="preserve">enumerated </w:t>
      </w:r>
      <w:r>
        <w:rPr>
          <w:color w:val="000000"/>
          <w:sz w:val="24"/>
          <w:szCs w:val="24"/>
        </w:rPr>
        <w:t xml:space="preserve">or </w:t>
      </w:r>
      <w:r>
        <w:rPr>
          <w:b/>
          <w:color w:val="000000"/>
          <w:sz w:val="24"/>
          <w:szCs w:val="24"/>
        </w:rPr>
        <w:t>delegated powers</w:t>
      </w:r>
      <w:r>
        <w:rPr>
          <w:color w:val="000000"/>
          <w:sz w:val="24"/>
          <w:szCs w:val="24"/>
        </w:rPr>
        <w:t xml:space="preserve">. When the </w:t>
      </w:r>
      <w:r>
        <w:rPr>
          <w:b/>
          <w:color w:val="000000"/>
          <w:sz w:val="24"/>
          <w:szCs w:val="24"/>
        </w:rPr>
        <w:t xml:space="preserve">necessary and proper clause </w:t>
      </w:r>
      <w:r>
        <w:rPr>
          <w:color w:val="000000"/>
          <w:sz w:val="24"/>
          <w:szCs w:val="24"/>
        </w:rPr>
        <w:t>was added to the Constitution, it was so broad that it allowed Congress to have many powers that were not listed but were “necessary and proper” for Congress to use its enumerated/delegated powers.</w:t>
      </w:r>
    </w:p>
    <w:p w14:paraId="003F6606" w14:textId="77777777" w:rsidR="00F03EB2" w:rsidRDefault="00F03EB2">
      <w:pPr>
        <w:pBdr>
          <w:top w:val="nil"/>
          <w:left w:val="nil"/>
          <w:bottom w:val="nil"/>
          <w:right w:val="nil"/>
          <w:between w:val="nil"/>
        </w:pBdr>
        <w:ind w:left="80" w:right="431"/>
        <w:rPr>
          <w:color w:val="000000"/>
          <w:sz w:val="24"/>
          <w:szCs w:val="24"/>
        </w:rPr>
      </w:pPr>
    </w:p>
    <w:p w14:paraId="1B39A02A" w14:textId="77777777" w:rsidR="00F03EB2" w:rsidRDefault="00000000">
      <w:pPr>
        <w:pBdr>
          <w:top w:val="nil"/>
          <w:left w:val="nil"/>
          <w:bottom w:val="nil"/>
          <w:right w:val="nil"/>
          <w:between w:val="nil"/>
        </w:pBdr>
        <w:ind w:left="80" w:right="284"/>
        <w:rPr>
          <w:color w:val="000000"/>
          <w:sz w:val="24"/>
          <w:szCs w:val="24"/>
        </w:rPr>
      </w:pPr>
      <w:r>
        <w:rPr>
          <w:color w:val="000000"/>
          <w:sz w:val="24"/>
          <w:szCs w:val="24"/>
        </w:rPr>
        <w:t xml:space="preserve">The </w:t>
      </w:r>
      <w:r>
        <w:rPr>
          <w:b/>
          <w:color w:val="000000"/>
          <w:sz w:val="24"/>
          <w:szCs w:val="24"/>
        </w:rPr>
        <w:t xml:space="preserve">Tenth Amendment </w:t>
      </w:r>
      <w:r>
        <w:rPr>
          <w:color w:val="000000"/>
          <w:sz w:val="24"/>
          <w:szCs w:val="24"/>
        </w:rPr>
        <w:t xml:space="preserve">to the Constitution was added as the last Amendment in the </w:t>
      </w:r>
      <w:r>
        <w:rPr>
          <w:b/>
          <w:color w:val="000000"/>
          <w:sz w:val="24"/>
          <w:szCs w:val="24"/>
        </w:rPr>
        <w:t>Bill of Rights</w:t>
      </w:r>
      <w:r>
        <w:rPr>
          <w:color w:val="000000"/>
          <w:sz w:val="24"/>
          <w:szCs w:val="24"/>
        </w:rPr>
        <w:t>. The Tenth Amendment says: “The powers not delegated to the United States by the Constitution, nor prohibited to it by the States, are reserved to the States respectively, or to the people.”</w:t>
      </w:r>
    </w:p>
    <w:p w14:paraId="0CC236A4" w14:textId="77777777" w:rsidR="00F03EB2" w:rsidRDefault="00F03EB2">
      <w:pPr>
        <w:pBdr>
          <w:top w:val="nil"/>
          <w:left w:val="nil"/>
          <w:bottom w:val="nil"/>
          <w:right w:val="nil"/>
          <w:between w:val="nil"/>
        </w:pBdr>
        <w:spacing w:before="9"/>
        <w:rPr>
          <w:color w:val="000000"/>
          <w:sz w:val="23"/>
          <w:szCs w:val="23"/>
        </w:rPr>
      </w:pPr>
    </w:p>
    <w:p w14:paraId="11B6E91A" w14:textId="77777777" w:rsidR="00F03EB2" w:rsidRDefault="00000000">
      <w:pPr>
        <w:pBdr>
          <w:top w:val="nil"/>
          <w:left w:val="nil"/>
          <w:bottom w:val="nil"/>
          <w:right w:val="nil"/>
          <w:between w:val="nil"/>
        </w:pBdr>
        <w:ind w:left="80" w:right="284"/>
        <w:rPr>
          <w:color w:val="000000"/>
          <w:sz w:val="24"/>
          <w:szCs w:val="24"/>
        </w:rPr>
      </w:pPr>
      <w:r>
        <w:rPr>
          <w:color w:val="000000"/>
          <w:sz w:val="24"/>
          <w:szCs w:val="24"/>
        </w:rPr>
        <w:t xml:space="preserve">The Tenth Amendment does not list any specific powers. Instead, it broadly says that all powers not given to the national government are reserved for the states and the people. This leaves the meaning of </w:t>
      </w:r>
      <w:r>
        <w:rPr>
          <w:b/>
          <w:color w:val="000000"/>
          <w:sz w:val="24"/>
          <w:szCs w:val="24"/>
        </w:rPr>
        <w:t xml:space="preserve">reserved powers </w:t>
      </w:r>
      <w:r>
        <w:rPr>
          <w:color w:val="000000"/>
          <w:sz w:val="24"/>
          <w:szCs w:val="24"/>
        </w:rPr>
        <w:t>open to interpretation in the states.</w:t>
      </w:r>
    </w:p>
    <w:p w14:paraId="311954C7" w14:textId="77777777" w:rsidR="00F03EB2" w:rsidRDefault="00F03EB2">
      <w:pPr>
        <w:pBdr>
          <w:top w:val="nil"/>
          <w:left w:val="nil"/>
          <w:bottom w:val="nil"/>
          <w:right w:val="nil"/>
          <w:between w:val="nil"/>
        </w:pBdr>
        <w:rPr>
          <w:color w:val="000000"/>
          <w:sz w:val="24"/>
          <w:szCs w:val="24"/>
        </w:rPr>
      </w:pPr>
    </w:p>
    <w:p w14:paraId="33D610F7" w14:textId="77777777" w:rsidR="00F03EB2" w:rsidRDefault="00000000">
      <w:pPr>
        <w:pBdr>
          <w:top w:val="nil"/>
          <w:left w:val="nil"/>
          <w:bottom w:val="nil"/>
          <w:right w:val="nil"/>
          <w:between w:val="nil"/>
        </w:pBdr>
        <w:ind w:left="80" w:right="608"/>
        <w:jc w:val="both"/>
        <w:rPr>
          <w:color w:val="000000"/>
          <w:sz w:val="24"/>
          <w:szCs w:val="24"/>
        </w:rPr>
      </w:pPr>
      <w:r>
        <w:rPr>
          <w:color w:val="000000"/>
          <w:sz w:val="24"/>
          <w:szCs w:val="24"/>
        </w:rPr>
        <w:t xml:space="preserve">It is important to </w:t>
      </w:r>
      <w:r>
        <w:rPr>
          <w:sz w:val="24"/>
          <w:szCs w:val="24"/>
        </w:rPr>
        <w:t>remember</w:t>
      </w:r>
      <w:r>
        <w:rPr>
          <w:color w:val="000000"/>
          <w:sz w:val="24"/>
          <w:szCs w:val="24"/>
        </w:rPr>
        <w:t xml:space="preserve"> that even though the Tenth Amendment reserves powers for the states, no state is allowed to make laws or take actions that violate the Constitution. In the Constitution, this is called the </w:t>
      </w:r>
      <w:r>
        <w:rPr>
          <w:b/>
          <w:color w:val="000000"/>
          <w:sz w:val="24"/>
          <w:szCs w:val="24"/>
        </w:rPr>
        <w:t>Supremacy Clause</w:t>
      </w:r>
      <w:r>
        <w:rPr>
          <w:color w:val="000000"/>
          <w:sz w:val="24"/>
          <w:szCs w:val="24"/>
        </w:rPr>
        <w:t xml:space="preserve">. </w:t>
      </w:r>
      <w:r>
        <w:rPr>
          <w:sz w:val="24"/>
          <w:szCs w:val="24"/>
        </w:rPr>
        <w:t xml:space="preserve">This </w:t>
      </w:r>
      <w:r>
        <w:rPr>
          <w:color w:val="000000"/>
          <w:sz w:val="24"/>
          <w:szCs w:val="24"/>
        </w:rPr>
        <w:t>means that the Constitution is the “Supreme Law of the Land.”</w:t>
      </w:r>
    </w:p>
    <w:p w14:paraId="36558FD3" w14:textId="77777777" w:rsidR="00F03EB2" w:rsidRDefault="00F03EB2">
      <w:pPr>
        <w:pBdr>
          <w:top w:val="nil"/>
          <w:left w:val="nil"/>
          <w:bottom w:val="nil"/>
          <w:right w:val="nil"/>
          <w:between w:val="nil"/>
        </w:pBdr>
        <w:rPr>
          <w:color w:val="000000"/>
          <w:sz w:val="26"/>
          <w:szCs w:val="26"/>
        </w:rPr>
      </w:pPr>
    </w:p>
    <w:p w14:paraId="0B7B5F0F" w14:textId="77777777" w:rsidR="00F03EB2" w:rsidRDefault="00000000">
      <w:pPr>
        <w:widowControl/>
        <w:rPr>
          <w:color w:val="000000"/>
          <w:sz w:val="6"/>
          <w:szCs w:val="6"/>
        </w:rPr>
      </w:pPr>
      <w:r>
        <w:br w:type="page"/>
      </w:r>
    </w:p>
    <w:p w14:paraId="16FA67EB" w14:textId="77777777" w:rsidR="00F03EB2" w:rsidRDefault="00F03EB2">
      <w:pPr>
        <w:pBdr>
          <w:top w:val="nil"/>
          <w:left w:val="nil"/>
          <w:bottom w:val="nil"/>
          <w:right w:val="nil"/>
          <w:between w:val="nil"/>
        </w:pBdr>
        <w:spacing w:before="1"/>
        <w:rPr>
          <w:color w:val="000000"/>
          <w:sz w:val="6"/>
          <w:szCs w:val="6"/>
        </w:rPr>
      </w:pPr>
    </w:p>
    <w:p w14:paraId="1F714EF5" w14:textId="77777777" w:rsidR="00F03EB2" w:rsidRDefault="00F03EB2">
      <w:pPr>
        <w:pBdr>
          <w:top w:val="nil"/>
          <w:left w:val="nil"/>
          <w:bottom w:val="nil"/>
          <w:right w:val="nil"/>
          <w:between w:val="nil"/>
        </w:pBdr>
        <w:spacing w:before="1"/>
        <w:rPr>
          <w:color w:val="000000"/>
          <w:sz w:val="24"/>
          <w:szCs w:val="24"/>
        </w:rPr>
      </w:pPr>
    </w:p>
    <w:p w14:paraId="58EEC367" w14:textId="77777777" w:rsidR="00F03EB2" w:rsidRDefault="00000000">
      <w:pPr>
        <w:pBdr>
          <w:top w:val="nil"/>
          <w:left w:val="nil"/>
          <w:bottom w:val="nil"/>
          <w:right w:val="nil"/>
          <w:between w:val="nil"/>
        </w:pBdr>
        <w:spacing w:before="1"/>
        <w:rPr>
          <w:color w:val="000000"/>
          <w:sz w:val="24"/>
          <w:szCs w:val="24"/>
        </w:rPr>
      </w:pPr>
      <w:r>
        <w:rPr>
          <w:noProof/>
        </w:rPr>
        <mc:AlternateContent>
          <mc:Choice Requires="wpg">
            <w:drawing>
              <wp:anchor distT="0" distB="0" distL="114300" distR="114300" simplePos="0" relativeHeight="251664384" behindDoc="0" locked="0" layoutInCell="1" hidden="0" allowOverlap="1" wp14:anchorId="2C3B8DAB" wp14:editId="03B69DB0">
                <wp:simplePos x="0" y="0"/>
                <wp:positionH relativeFrom="column">
                  <wp:posOffset>-12699</wp:posOffset>
                </wp:positionH>
                <wp:positionV relativeFrom="paragraph">
                  <wp:posOffset>12700</wp:posOffset>
                </wp:positionV>
                <wp:extent cx="6934200" cy="3632200"/>
                <wp:effectExtent l="0" t="0" r="0" b="0"/>
                <wp:wrapNone/>
                <wp:docPr id="2083040032" name="Rectangle 2083040032"/>
                <wp:cNvGraphicFramePr/>
                <a:graphic xmlns:a="http://schemas.openxmlformats.org/drawingml/2006/main">
                  <a:graphicData uri="http://schemas.microsoft.com/office/word/2010/wordprocessingShape">
                    <wps:wsp>
                      <wps:cNvSpPr/>
                      <wps:spPr>
                        <a:xfrm>
                          <a:off x="1885250" y="1970250"/>
                          <a:ext cx="6921500" cy="3619500"/>
                        </a:xfrm>
                        <a:prstGeom prst="rect">
                          <a:avLst/>
                        </a:prstGeom>
                        <a:noFill/>
                        <a:ln w="12700" cap="flat" cmpd="sng">
                          <a:solidFill>
                            <a:schemeClr val="dk1"/>
                          </a:solidFill>
                          <a:prstDash val="solid"/>
                          <a:miter lim="800000"/>
                          <a:headEnd type="none" w="sm" len="sm"/>
                          <a:tailEnd type="none" w="sm" len="sm"/>
                        </a:ln>
                      </wps:spPr>
                      <wps:txbx>
                        <w:txbxContent>
                          <w:p w14:paraId="1A578EC6" w14:textId="77777777" w:rsidR="00F03EB2" w:rsidRDefault="00000000">
                            <w:pPr>
                              <w:spacing w:before="80" w:line="275" w:lineRule="auto"/>
                              <w:textDirection w:val="btLr"/>
                            </w:pPr>
                            <w:r>
                              <w:rPr>
                                <w:b/>
                                <w:color w:val="000000"/>
                                <w:sz w:val="20"/>
                                <w:u w:val="single"/>
                              </w:rPr>
                              <w:t>Bill of Rights</w:t>
                            </w:r>
                            <w:r>
                              <w:rPr>
                                <w:b/>
                                <w:color w:val="000000"/>
                                <w:sz w:val="20"/>
                              </w:rPr>
                              <w:t xml:space="preserve"> </w:t>
                            </w:r>
                            <w:r>
                              <w:rPr>
                                <w:color w:val="000000"/>
                                <w:sz w:val="20"/>
                              </w:rPr>
                              <w:t>- the first ten amendments of the U.S. Constitution</w:t>
                            </w:r>
                          </w:p>
                          <w:p w14:paraId="2C0CF7A8" w14:textId="77777777" w:rsidR="00F03EB2" w:rsidRDefault="00000000">
                            <w:pPr>
                              <w:spacing w:before="80" w:line="275" w:lineRule="auto"/>
                              <w:textDirection w:val="btLr"/>
                            </w:pPr>
                            <w:r>
                              <w:rPr>
                                <w:b/>
                                <w:color w:val="000000"/>
                                <w:sz w:val="20"/>
                                <w:u w:val="single"/>
                              </w:rPr>
                              <w:t>concurrent powers</w:t>
                            </w:r>
                            <w:r>
                              <w:rPr>
                                <w:b/>
                                <w:color w:val="000000"/>
                                <w:sz w:val="20"/>
                              </w:rPr>
                              <w:t xml:space="preserve"> </w:t>
                            </w:r>
                            <w:r>
                              <w:rPr>
                                <w:color w:val="000000"/>
                                <w:sz w:val="20"/>
                              </w:rPr>
                              <w:t xml:space="preserve">- powers shared by the national, state, and/or local </w:t>
                            </w:r>
                            <w:proofErr w:type="gramStart"/>
                            <w:r>
                              <w:rPr>
                                <w:color w:val="000000"/>
                                <w:sz w:val="20"/>
                              </w:rPr>
                              <w:t>government</w:t>
                            </w:r>
                            <w:proofErr w:type="gramEnd"/>
                          </w:p>
                          <w:p w14:paraId="0885A494" w14:textId="77777777" w:rsidR="00F03EB2" w:rsidRDefault="00000000">
                            <w:pPr>
                              <w:spacing w:before="148" w:line="275" w:lineRule="auto"/>
                              <w:ind w:right="187"/>
                              <w:textDirection w:val="btLr"/>
                            </w:pPr>
                            <w:r>
                              <w:rPr>
                                <w:b/>
                                <w:color w:val="000000"/>
                                <w:sz w:val="20"/>
                                <w:u w:val="single"/>
                              </w:rPr>
                              <w:t>confederal system</w:t>
                            </w:r>
                            <w:r>
                              <w:rPr>
                                <w:b/>
                                <w:color w:val="000000"/>
                                <w:sz w:val="20"/>
                              </w:rPr>
                              <w:t xml:space="preserve"> </w:t>
                            </w:r>
                            <w:r>
                              <w:rPr>
                                <w:color w:val="000000"/>
                                <w:sz w:val="20"/>
                              </w:rPr>
                              <w:t xml:space="preserve">- a system of government where power is located with the independent states and there is little power in the central </w:t>
                            </w:r>
                            <w:proofErr w:type="gramStart"/>
                            <w:r>
                              <w:rPr>
                                <w:color w:val="000000"/>
                                <w:sz w:val="20"/>
                              </w:rPr>
                              <w:t>government</w:t>
                            </w:r>
                            <w:proofErr w:type="gramEnd"/>
                          </w:p>
                          <w:p w14:paraId="0A076C41" w14:textId="77777777" w:rsidR="00F03EB2" w:rsidRDefault="00000000">
                            <w:pPr>
                              <w:spacing w:before="145" w:line="275" w:lineRule="auto"/>
                              <w:ind w:right="187"/>
                              <w:textDirection w:val="btLr"/>
                            </w:pPr>
                            <w:r>
                              <w:rPr>
                                <w:b/>
                                <w:color w:val="000000"/>
                                <w:sz w:val="20"/>
                                <w:u w:val="single"/>
                              </w:rPr>
                              <w:t>enumerated or delegated powers</w:t>
                            </w:r>
                            <w:r>
                              <w:rPr>
                                <w:b/>
                                <w:color w:val="000000"/>
                                <w:sz w:val="20"/>
                              </w:rPr>
                              <w:t xml:space="preserve"> </w:t>
                            </w:r>
                            <w:r>
                              <w:rPr>
                                <w:color w:val="000000"/>
                                <w:sz w:val="20"/>
                              </w:rPr>
                              <w:t>- the powers specifically named and assigned to the federal government or prohibited to be exercised by the states under the U.S. Constitution</w:t>
                            </w:r>
                          </w:p>
                          <w:p w14:paraId="59D0ACB7" w14:textId="77777777" w:rsidR="00F03EB2" w:rsidRDefault="00000000">
                            <w:pPr>
                              <w:spacing w:before="141" w:line="275" w:lineRule="auto"/>
                              <w:textDirection w:val="btLr"/>
                            </w:pPr>
                            <w:r>
                              <w:rPr>
                                <w:b/>
                                <w:color w:val="000000"/>
                                <w:sz w:val="20"/>
                                <w:u w:val="single"/>
                              </w:rPr>
                              <w:t>federalism</w:t>
                            </w:r>
                            <w:r>
                              <w:rPr>
                                <w:b/>
                                <w:color w:val="000000"/>
                                <w:sz w:val="20"/>
                              </w:rPr>
                              <w:t xml:space="preserve"> </w:t>
                            </w:r>
                            <w:r>
                              <w:rPr>
                                <w:color w:val="000000"/>
                                <w:sz w:val="20"/>
                              </w:rPr>
                              <w:t xml:space="preserve">- a system of government in which power is divided and shared between national, state, and local </w:t>
                            </w:r>
                            <w:proofErr w:type="gramStart"/>
                            <w:r>
                              <w:rPr>
                                <w:color w:val="000000"/>
                                <w:sz w:val="20"/>
                              </w:rPr>
                              <w:t>government</w:t>
                            </w:r>
                            <w:proofErr w:type="gramEnd"/>
                          </w:p>
                          <w:p w14:paraId="357EBDAD" w14:textId="77777777" w:rsidR="00F03EB2" w:rsidRDefault="00000000">
                            <w:pPr>
                              <w:spacing w:before="133" w:line="275" w:lineRule="auto"/>
                              <w:textDirection w:val="btLr"/>
                            </w:pPr>
                            <w:r>
                              <w:rPr>
                                <w:b/>
                                <w:color w:val="000000"/>
                                <w:sz w:val="20"/>
                                <w:u w:val="single"/>
                              </w:rPr>
                              <w:t>necessary and proper clause</w:t>
                            </w:r>
                            <w:r>
                              <w:rPr>
                                <w:b/>
                                <w:color w:val="000000"/>
                                <w:sz w:val="20"/>
                              </w:rPr>
                              <w:t xml:space="preserve"> </w:t>
                            </w:r>
                            <w:r>
                              <w:rPr>
                                <w:color w:val="000000"/>
                                <w:sz w:val="20"/>
                              </w:rPr>
                              <w:t xml:space="preserve">- the power of Congress to make laws that they need to carry out their enumerated </w:t>
                            </w:r>
                            <w:proofErr w:type="gramStart"/>
                            <w:r>
                              <w:rPr>
                                <w:color w:val="000000"/>
                                <w:sz w:val="20"/>
                              </w:rPr>
                              <w:t>powers</w:t>
                            </w:r>
                            <w:proofErr w:type="gramEnd"/>
                          </w:p>
                          <w:p w14:paraId="5A3F5D7A" w14:textId="77777777" w:rsidR="00F03EB2" w:rsidRDefault="00000000">
                            <w:pPr>
                              <w:spacing w:before="153" w:line="275" w:lineRule="auto"/>
                              <w:ind w:right="187"/>
                              <w:textDirection w:val="btLr"/>
                            </w:pPr>
                            <w:r>
                              <w:rPr>
                                <w:b/>
                                <w:color w:val="000000"/>
                                <w:sz w:val="20"/>
                                <w:u w:val="single"/>
                              </w:rPr>
                              <w:t>reserved powers</w:t>
                            </w:r>
                            <w:r>
                              <w:rPr>
                                <w:b/>
                                <w:color w:val="000000"/>
                                <w:sz w:val="20"/>
                              </w:rPr>
                              <w:t xml:space="preserve"> </w:t>
                            </w:r>
                            <w:r>
                              <w:rPr>
                                <w:color w:val="000000"/>
                                <w:sz w:val="20"/>
                              </w:rPr>
                              <w:t>- powers that are not granted to the federal government that belong to (are reserved to) the states and the people; see Tenth Amendment</w:t>
                            </w:r>
                          </w:p>
                          <w:p w14:paraId="4BF20409" w14:textId="77777777" w:rsidR="00F03EB2" w:rsidRDefault="00000000">
                            <w:pPr>
                              <w:spacing w:before="140" w:line="275" w:lineRule="auto"/>
                              <w:ind w:right="145"/>
                              <w:textDirection w:val="btLr"/>
                            </w:pPr>
                            <w:r>
                              <w:rPr>
                                <w:b/>
                                <w:color w:val="000000"/>
                                <w:sz w:val="20"/>
                                <w:u w:val="single"/>
                              </w:rPr>
                              <w:t>Supremacy clause</w:t>
                            </w:r>
                            <w:r>
                              <w:rPr>
                                <w:b/>
                                <w:color w:val="000000"/>
                                <w:sz w:val="20"/>
                              </w:rPr>
                              <w:t xml:space="preserve"> </w:t>
                            </w:r>
                            <w:r>
                              <w:rPr>
                                <w:color w:val="000000"/>
                                <w:sz w:val="20"/>
                              </w:rPr>
                              <w:t>- the clause that states that the U.S. Constitution is the supreme law of the land, and that national laws are supreme over state laws, found in Article VI (six)</w:t>
                            </w:r>
                          </w:p>
                          <w:p w14:paraId="1E91AAA2" w14:textId="77777777" w:rsidR="00F03EB2" w:rsidRDefault="00000000">
                            <w:pPr>
                              <w:spacing w:before="133" w:line="275" w:lineRule="auto"/>
                              <w:ind w:right="145"/>
                              <w:textDirection w:val="btLr"/>
                            </w:pPr>
                            <w:r>
                              <w:rPr>
                                <w:b/>
                                <w:color w:val="000000"/>
                                <w:sz w:val="20"/>
                                <w:u w:val="single"/>
                              </w:rPr>
                              <w:t>Tenth Amendment</w:t>
                            </w:r>
                            <w:r>
                              <w:rPr>
                                <w:b/>
                                <w:color w:val="000000"/>
                                <w:sz w:val="20"/>
                              </w:rPr>
                              <w:t xml:space="preserve"> </w:t>
                            </w:r>
                            <w:r>
                              <w:rPr>
                                <w:color w:val="000000"/>
                                <w:sz w:val="20"/>
                              </w:rPr>
                              <w:t>- the final amendment in the Bill of Rights, it states</w:t>
                            </w:r>
                            <w:proofErr w:type="gramStart"/>
                            <w:r>
                              <w:rPr>
                                <w:color w:val="000000"/>
                                <w:sz w:val="20"/>
                              </w:rPr>
                              <w:t>: ”The</w:t>
                            </w:r>
                            <w:proofErr w:type="gramEnd"/>
                            <w:r>
                              <w:rPr>
                                <w:color w:val="000000"/>
                                <w:sz w:val="20"/>
                              </w:rPr>
                              <w:t xml:space="preserve"> powers not delegated to the United States by the Constitution, nor prohibited by it to the States, are reserved to the States respectively, or to the people.”</w:t>
                            </w:r>
                          </w:p>
                          <w:p w14:paraId="554BC8C4" w14:textId="77777777" w:rsidR="00F03EB2" w:rsidRDefault="00F03EB2">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934200" cy="3632200"/>
                <wp:effectExtent b="0" l="0" r="0" t="0"/>
                <wp:wrapNone/>
                <wp:docPr id="208304003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934200" cy="3632200"/>
                        </a:xfrm>
                        <a:prstGeom prst="rect"/>
                        <a:ln/>
                      </pic:spPr>
                    </pic:pic>
                  </a:graphicData>
                </a:graphic>
              </wp:anchor>
            </w:drawing>
          </mc:Fallback>
        </mc:AlternateContent>
      </w:r>
    </w:p>
    <w:p w14:paraId="5ACB1B4F" w14:textId="77777777" w:rsidR="00F03EB2" w:rsidRDefault="00F03EB2">
      <w:pPr>
        <w:pBdr>
          <w:top w:val="nil"/>
          <w:left w:val="nil"/>
          <w:bottom w:val="nil"/>
          <w:right w:val="nil"/>
          <w:between w:val="nil"/>
        </w:pBdr>
        <w:spacing w:before="1"/>
        <w:rPr>
          <w:color w:val="000000"/>
          <w:sz w:val="24"/>
          <w:szCs w:val="24"/>
        </w:rPr>
      </w:pPr>
    </w:p>
    <w:sectPr w:rsidR="00F03EB2">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A629" w14:textId="77777777" w:rsidR="00C00B5F" w:rsidRDefault="00C00B5F">
      <w:r>
        <w:separator/>
      </w:r>
    </w:p>
  </w:endnote>
  <w:endnote w:type="continuationSeparator" w:id="0">
    <w:p w14:paraId="4C276FAE" w14:textId="77777777" w:rsidR="00C00B5F" w:rsidRDefault="00C0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83B6" w14:textId="77777777" w:rsidR="00F03EB2" w:rsidRDefault="00000000">
    <w:hyperlink r:id="rId1">
      <w:r>
        <w:rPr>
          <w:color w:val="0563C1"/>
          <w:sz w:val="17"/>
          <w:szCs w:val="17"/>
          <w:u w:val="single"/>
        </w:rPr>
        <w:t>Civics360</w:t>
      </w:r>
    </w:hyperlink>
    <w:r>
      <w:rPr>
        <w:color w:val="0563C1"/>
        <w:sz w:val="17"/>
        <w:szCs w:val="17"/>
      </w:rPr>
      <w:tab/>
    </w:r>
    <w:r>
      <w:rPr>
        <w:color w:val="0563C1"/>
        <w:sz w:val="17"/>
        <w:szCs w:val="17"/>
      </w:rPr>
      <w:tab/>
    </w:r>
    <w:r>
      <w:rPr>
        <w:color w:val="0563C1"/>
        <w:sz w:val="17"/>
        <w:szCs w:val="17"/>
      </w:rPr>
      <w:tab/>
    </w:r>
    <w:r>
      <w:rPr>
        <w:sz w:val="17"/>
        <w:szCs w:val="17"/>
      </w:rPr>
      <w:t>©</w:t>
    </w:r>
    <w:hyperlink r:id="rId2">
      <w:r>
        <w:rPr>
          <w:color w:val="0563C1"/>
          <w:sz w:val="17"/>
          <w:szCs w:val="17"/>
          <w:u w:val="single"/>
        </w:rPr>
        <w:t>Lou Frey Institute</w:t>
      </w:r>
    </w:hyperlink>
    <w:r>
      <w:rPr>
        <w:color w:val="0563C1"/>
        <w:sz w:val="17"/>
        <w:szCs w:val="17"/>
      </w:rPr>
      <w:t xml:space="preserve"> </w:t>
    </w:r>
    <w:r>
      <w:rPr>
        <w:sz w:val="17"/>
        <w:szCs w:val="17"/>
      </w:rPr>
      <w:t>2023 All Rights Reserved</w:t>
    </w:r>
    <w:r>
      <w:rPr>
        <w:sz w:val="17"/>
        <w:szCs w:val="17"/>
      </w:rPr>
      <w:tab/>
    </w:r>
    <w:r>
      <w:rPr>
        <w:sz w:val="17"/>
        <w:szCs w:val="17"/>
      </w:rPr>
      <w:tab/>
    </w:r>
    <w:r>
      <w:rPr>
        <w:sz w:val="17"/>
        <w:szCs w:val="17"/>
      </w:rPr>
      <w:tab/>
    </w:r>
    <w:hyperlink r:id="rId3">
      <w:r>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D701" w14:textId="77777777" w:rsidR="00C00B5F" w:rsidRDefault="00C00B5F">
      <w:r>
        <w:separator/>
      </w:r>
    </w:p>
  </w:footnote>
  <w:footnote w:type="continuationSeparator" w:id="0">
    <w:p w14:paraId="04426CB7" w14:textId="77777777" w:rsidR="00C00B5F" w:rsidRDefault="00C0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B2"/>
    <w:rsid w:val="00A2103D"/>
    <w:rsid w:val="00C00B5F"/>
    <w:rsid w:val="00F0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8288"/>
  <w15:docId w15:val="{E2B699BC-8A74-EE4D-B353-C592F905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1CF"/>
    <w:pPr>
      <w:autoSpaceDE w:val="0"/>
      <w:autoSpaceDN w:val="0"/>
      <w:ind w:left="686" w:right="345"/>
    </w:pPr>
    <w:rPr>
      <w:sz w:val="24"/>
      <w:szCs w:val="24"/>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customStyle="1" w:styleId="TitleChar">
    <w:name w:val="Title Char"/>
    <w:basedOn w:val="DefaultParagraphFont"/>
    <w:link w:val="Title"/>
    <w:uiPriority w:val="10"/>
    <w:rsid w:val="00E061CF"/>
    <w:rPr>
      <w:rFonts w:ascii="Arial" w:eastAsia="Arial" w:hAnsi="Arial" w:cs="Arial"/>
      <w:kern w:val="0"/>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tuYF22AbI+dfZwWRVDirrI2yA==">CgMxLjA4AHIhMWl6NDVOVUlOOV9xVjk2eUVMemVDcHA5TjFZaUhhN0h1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Alison Cavicchi</cp:lastModifiedBy>
  <cp:revision>2</cp:revision>
  <dcterms:created xsi:type="dcterms:W3CDTF">2023-06-28T19:40:00Z</dcterms:created>
  <dcterms:modified xsi:type="dcterms:W3CDTF">2023-07-14T14:38:00Z</dcterms:modified>
</cp:coreProperties>
</file>