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C1677" w14:textId="77777777" w:rsidR="00BA3C62" w:rsidRPr="00BA3C62" w:rsidRDefault="00BA3C62" w:rsidP="00BA3C62">
      <w:pPr>
        <w:spacing w:after="0" w:line="240" w:lineRule="auto"/>
        <w:jc w:val="center"/>
        <w:rPr>
          <w:rFonts w:ascii="Times New Roman" w:eastAsia="Times New Roman" w:hAnsi="Times New Roman" w:cs="Cambria"/>
          <w:b/>
          <w:bCs/>
          <w:sz w:val="32"/>
          <w:szCs w:val="32"/>
          <w:u w:val="single"/>
        </w:rPr>
      </w:pPr>
      <w:r w:rsidRPr="00BA3C62">
        <w:rPr>
          <w:rFonts w:ascii="Times New Roman" w:eastAsia="Cambria" w:hAnsi="Times New Roman" w:cs="Times New Roman"/>
          <w:b/>
          <w:bCs/>
          <w:sz w:val="24"/>
          <w:szCs w:val="24"/>
        </w:rPr>
        <w:t>The Trial Process Overview</w:t>
      </w:r>
    </w:p>
    <w:p w14:paraId="3B56C2F3" w14:textId="77777777" w:rsidR="00BA3C62" w:rsidRPr="00BA3C62" w:rsidRDefault="00BA3C62" w:rsidP="00BA3C62">
      <w:pPr>
        <w:widowControl w:val="0"/>
        <w:autoSpaceDE w:val="0"/>
        <w:autoSpaceDN w:val="0"/>
        <w:adjustRightInd w:val="0"/>
        <w:spacing w:after="0" w:line="240" w:lineRule="auto"/>
        <w:rPr>
          <w:rFonts w:ascii="Times New Roman" w:eastAsia="Cambria" w:hAnsi="Times New Roman" w:cs="Times New Roman"/>
          <w:b/>
          <w:bCs/>
          <w:sz w:val="24"/>
          <w:szCs w:val="24"/>
        </w:rPr>
      </w:pPr>
      <w:r w:rsidRPr="00BA3C62">
        <w:rPr>
          <w:rFonts w:ascii="Times New Roman" w:eastAsia="Cambria" w:hAnsi="Times New Roman" w:cs="Times New Roman"/>
          <w:b/>
          <w:bCs/>
          <w:sz w:val="24"/>
          <w:szCs w:val="24"/>
        </w:rPr>
        <w:t>Officers of the Court:</w:t>
      </w:r>
    </w:p>
    <w:p w14:paraId="0A81B774" w14:textId="77777777" w:rsidR="00BA3C62" w:rsidRPr="00BA3C62" w:rsidRDefault="00BA3C62" w:rsidP="00BA3C62">
      <w:pPr>
        <w:widowControl w:val="0"/>
        <w:autoSpaceDE w:val="0"/>
        <w:autoSpaceDN w:val="0"/>
        <w:adjustRightInd w:val="0"/>
        <w:spacing w:after="0" w:line="240" w:lineRule="auto"/>
        <w:rPr>
          <w:rFonts w:ascii="Times New Roman" w:eastAsia="Cambria" w:hAnsi="Times New Roman" w:cs="Times New Roman"/>
          <w:color w:val="000000"/>
          <w:sz w:val="24"/>
          <w:szCs w:val="24"/>
        </w:rPr>
      </w:pPr>
      <w:r w:rsidRPr="00BA3C62">
        <w:rPr>
          <w:rFonts w:ascii="Times New Roman" w:eastAsia="Cambria" w:hAnsi="Times New Roman" w:cs="Times New Roman"/>
          <w:b/>
          <w:bCs/>
          <w:sz w:val="24"/>
          <w:szCs w:val="24"/>
        </w:rPr>
        <w:t xml:space="preserve">Judge </w:t>
      </w:r>
      <w:r w:rsidRPr="00BA3C62">
        <w:rPr>
          <w:rFonts w:ascii="Times New Roman" w:eastAsia="Cambria" w:hAnsi="Times New Roman" w:cs="Times New Roman"/>
          <w:bCs/>
          <w:sz w:val="24"/>
          <w:szCs w:val="24"/>
        </w:rPr>
        <w:t xml:space="preserve">- </w:t>
      </w:r>
      <w:r w:rsidRPr="00BA3C62">
        <w:rPr>
          <w:rFonts w:ascii="Times New Roman" w:eastAsia="Cambria" w:hAnsi="Times New Roman" w:cs="Times New Roman"/>
          <w:color w:val="000000"/>
          <w:sz w:val="24"/>
          <w:szCs w:val="24"/>
        </w:rPr>
        <w:t>a public official authorized to decide questions brought before a court</w:t>
      </w:r>
    </w:p>
    <w:p w14:paraId="2D678215" w14:textId="77777777" w:rsidR="00BA3C62" w:rsidRPr="00BA3C62" w:rsidRDefault="00BA3C62" w:rsidP="00BA3C62">
      <w:pPr>
        <w:widowControl w:val="0"/>
        <w:autoSpaceDE w:val="0"/>
        <w:autoSpaceDN w:val="0"/>
        <w:adjustRightInd w:val="0"/>
        <w:spacing w:after="0" w:line="240" w:lineRule="auto"/>
        <w:rPr>
          <w:rFonts w:ascii="Times New Roman" w:eastAsia="Cambria" w:hAnsi="Times New Roman" w:cs="Times New Roman"/>
          <w:sz w:val="24"/>
          <w:szCs w:val="24"/>
        </w:rPr>
      </w:pPr>
      <w:r w:rsidRPr="00BA3C62">
        <w:rPr>
          <w:rFonts w:ascii="Times New Roman" w:eastAsia="Cambria" w:hAnsi="Times New Roman" w:cs="Times New Roman"/>
          <w:b/>
          <w:sz w:val="24"/>
          <w:szCs w:val="24"/>
        </w:rPr>
        <w:t>Court Clerk</w:t>
      </w:r>
      <w:r w:rsidRPr="00BA3C62">
        <w:rPr>
          <w:rFonts w:ascii="Times New Roman" w:eastAsia="Cambria" w:hAnsi="Times New Roman" w:cs="Times New Roman"/>
          <w:sz w:val="24"/>
          <w:szCs w:val="24"/>
        </w:rPr>
        <w:t xml:space="preserve"> – responsible for giving the oath to jurors and witnesses, is also responsible for court paperwork and physical evidence (These duties can also be done by the bailiff.)</w:t>
      </w:r>
    </w:p>
    <w:p w14:paraId="76F62828" w14:textId="77777777" w:rsidR="00BA3C62" w:rsidRPr="00BA3C62" w:rsidRDefault="00BA3C62" w:rsidP="00BA3C62">
      <w:pPr>
        <w:widowControl w:val="0"/>
        <w:autoSpaceDE w:val="0"/>
        <w:autoSpaceDN w:val="0"/>
        <w:adjustRightInd w:val="0"/>
        <w:spacing w:after="0" w:line="240" w:lineRule="auto"/>
        <w:rPr>
          <w:rFonts w:ascii="Times New Roman" w:eastAsia="Cambria" w:hAnsi="Times New Roman" w:cs="Times New Roman"/>
          <w:sz w:val="24"/>
          <w:szCs w:val="24"/>
        </w:rPr>
      </w:pPr>
      <w:r w:rsidRPr="00BA3C62">
        <w:rPr>
          <w:rFonts w:ascii="Times New Roman" w:eastAsia="Cambria" w:hAnsi="Times New Roman" w:cs="Times New Roman"/>
          <w:b/>
          <w:sz w:val="24"/>
          <w:szCs w:val="24"/>
        </w:rPr>
        <w:t>Bailiff</w:t>
      </w:r>
      <w:r w:rsidRPr="00BA3C62">
        <w:rPr>
          <w:rFonts w:ascii="Times New Roman" w:eastAsia="Cambria" w:hAnsi="Times New Roman" w:cs="Times New Roman"/>
          <w:sz w:val="24"/>
          <w:szCs w:val="24"/>
        </w:rPr>
        <w:t xml:space="preserve"> – keeps order in the court, calls witnesses, </w:t>
      </w:r>
      <w:proofErr w:type="gramStart"/>
      <w:r w:rsidRPr="00BA3C62">
        <w:rPr>
          <w:rFonts w:ascii="Times New Roman" w:eastAsia="Cambria" w:hAnsi="Times New Roman" w:cs="Times New Roman"/>
          <w:sz w:val="24"/>
          <w:szCs w:val="24"/>
        </w:rPr>
        <w:t>is in charge of</w:t>
      </w:r>
      <w:proofErr w:type="gramEnd"/>
      <w:r w:rsidRPr="00BA3C62">
        <w:rPr>
          <w:rFonts w:ascii="Times New Roman" w:eastAsia="Cambria" w:hAnsi="Times New Roman" w:cs="Times New Roman"/>
          <w:sz w:val="24"/>
          <w:szCs w:val="24"/>
        </w:rPr>
        <w:t xml:space="preserve"> and makes sure no one tries to influence the jury</w:t>
      </w:r>
    </w:p>
    <w:p w14:paraId="5C6F8023" w14:textId="77777777" w:rsidR="00BA3C62" w:rsidRPr="00BA3C62" w:rsidRDefault="00BA3C62" w:rsidP="00BA3C62">
      <w:pPr>
        <w:widowControl w:val="0"/>
        <w:autoSpaceDE w:val="0"/>
        <w:autoSpaceDN w:val="0"/>
        <w:adjustRightInd w:val="0"/>
        <w:spacing w:after="0" w:line="240" w:lineRule="auto"/>
        <w:rPr>
          <w:rFonts w:ascii="Times New Roman" w:eastAsia="Cambria" w:hAnsi="Times New Roman" w:cs="Times New Roman"/>
          <w:sz w:val="24"/>
          <w:szCs w:val="24"/>
        </w:rPr>
      </w:pPr>
      <w:r w:rsidRPr="00BA3C62">
        <w:rPr>
          <w:rFonts w:ascii="Times New Roman" w:eastAsia="Cambria" w:hAnsi="Times New Roman" w:cs="Times New Roman"/>
          <w:b/>
          <w:sz w:val="24"/>
          <w:szCs w:val="24"/>
        </w:rPr>
        <w:t>Court Reporter</w:t>
      </w:r>
      <w:r w:rsidRPr="00BA3C62">
        <w:rPr>
          <w:rFonts w:ascii="Times New Roman" w:eastAsia="Cambria" w:hAnsi="Times New Roman" w:cs="Times New Roman"/>
          <w:sz w:val="24"/>
          <w:szCs w:val="24"/>
        </w:rPr>
        <w:t xml:space="preserve"> – records, word for word, everything that is said as part of the trial</w:t>
      </w:r>
    </w:p>
    <w:p w14:paraId="3C93B76D" w14:textId="77777777" w:rsidR="00BA3C62" w:rsidRPr="00BA3C62" w:rsidRDefault="00BA3C62" w:rsidP="00BA3C62">
      <w:pPr>
        <w:widowControl w:val="0"/>
        <w:autoSpaceDE w:val="0"/>
        <w:autoSpaceDN w:val="0"/>
        <w:adjustRightInd w:val="0"/>
        <w:spacing w:after="0" w:line="240" w:lineRule="auto"/>
        <w:rPr>
          <w:rFonts w:ascii="Times New Roman" w:eastAsia="Cambria" w:hAnsi="Times New Roman" w:cs="Times New Roman"/>
          <w:sz w:val="24"/>
          <w:szCs w:val="24"/>
        </w:rPr>
      </w:pPr>
      <w:r w:rsidRPr="00BA3C62">
        <w:rPr>
          <w:rFonts w:ascii="Times New Roman" w:eastAsia="Cambria" w:hAnsi="Times New Roman" w:cs="Times New Roman"/>
          <w:b/>
          <w:sz w:val="24"/>
          <w:szCs w:val="24"/>
        </w:rPr>
        <w:t>Lawyers</w:t>
      </w:r>
      <w:r w:rsidRPr="00BA3C62">
        <w:rPr>
          <w:rFonts w:ascii="Times New Roman" w:eastAsia="Cambria" w:hAnsi="Times New Roman" w:cs="Times New Roman"/>
          <w:sz w:val="24"/>
          <w:szCs w:val="24"/>
        </w:rPr>
        <w:t xml:space="preserve"> – there is a lawyer for both sides in a trial. One side is the plaintiff (civil case) or prosecutor (criminal case) (the side who is accusing another person or group of some wrongdoing or crime) and the other is the defendant (the side being accused of a wrongdoing or crime).  </w:t>
      </w:r>
    </w:p>
    <w:p w14:paraId="09F09BFB" w14:textId="77777777" w:rsidR="00BA3C62" w:rsidRPr="00BA3C62" w:rsidRDefault="00BA3C62" w:rsidP="00BA3C62">
      <w:pPr>
        <w:widowControl w:val="0"/>
        <w:autoSpaceDE w:val="0"/>
        <w:autoSpaceDN w:val="0"/>
        <w:adjustRightInd w:val="0"/>
        <w:spacing w:after="0" w:line="240" w:lineRule="auto"/>
        <w:rPr>
          <w:rFonts w:ascii="Times New Roman" w:eastAsia="Cambr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5310"/>
      </w:tblGrid>
      <w:tr w:rsidR="00BA3C62" w:rsidRPr="00BA3C62" w14:paraId="4ACF98A7" w14:textId="77777777" w:rsidTr="002909BF">
        <w:tc>
          <w:tcPr>
            <w:tcW w:w="13518" w:type="dxa"/>
            <w:gridSpan w:val="2"/>
            <w:shd w:val="clear" w:color="auto" w:fill="auto"/>
          </w:tcPr>
          <w:p w14:paraId="6E9C9551" w14:textId="77777777" w:rsidR="00BA3C62" w:rsidRPr="00BA3C62" w:rsidRDefault="00BA3C62" w:rsidP="00BA3C62">
            <w:pPr>
              <w:widowControl w:val="0"/>
              <w:autoSpaceDE w:val="0"/>
              <w:autoSpaceDN w:val="0"/>
              <w:adjustRightInd w:val="0"/>
              <w:spacing w:after="0" w:line="240" w:lineRule="auto"/>
              <w:jc w:val="center"/>
              <w:rPr>
                <w:rFonts w:ascii="Times New Roman" w:eastAsia="MS Mincho" w:hAnsi="Times New Roman" w:cs="Times New Roman"/>
                <w:b/>
                <w:bCs/>
                <w:sz w:val="24"/>
                <w:szCs w:val="24"/>
              </w:rPr>
            </w:pPr>
            <w:r w:rsidRPr="00BA3C62">
              <w:rPr>
                <w:rFonts w:ascii="Times New Roman" w:eastAsia="MS Mincho" w:hAnsi="Times New Roman" w:cs="Times New Roman"/>
                <w:b/>
                <w:bCs/>
                <w:sz w:val="24"/>
                <w:szCs w:val="24"/>
              </w:rPr>
              <w:t>Steps in a Trial</w:t>
            </w:r>
          </w:p>
          <w:p w14:paraId="081939EB" w14:textId="77777777" w:rsidR="00BA3C62" w:rsidRPr="00BA3C62" w:rsidRDefault="00BA3C62" w:rsidP="00BA3C62">
            <w:pPr>
              <w:widowControl w:val="0"/>
              <w:autoSpaceDE w:val="0"/>
              <w:autoSpaceDN w:val="0"/>
              <w:adjustRightInd w:val="0"/>
              <w:spacing w:after="0" w:line="240" w:lineRule="auto"/>
              <w:jc w:val="center"/>
              <w:rPr>
                <w:rFonts w:ascii="Times New Roman" w:eastAsia="MS Mincho" w:hAnsi="Times New Roman" w:cs="Times New Roman"/>
                <w:sz w:val="24"/>
                <w:szCs w:val="24"/>
              </w:rPr>
            </w:pPr>
            <w:r w:rsidRPr="00BA3C62">
              <w:rPr>
                <w:rFonts w:ascii="Times New Roman" w:eastAsia="MS Mincho" w:hAnsi="Times New Roman" w:cs="Times New Roman"/>
                <w:sz w:val="24"/>
                <w:szCs w:val="24"/>
              </w:rPr>
              <w:t xml:space="preserve">Directions: For each trial step, summarize the section in your own words and using complete sentences. </w:t>
            </w:r>
          </w:p>
        </w:tc>
      </w:tr>
      <w:tr w:rsidR="00BA3C62" w:rsidRPr="00BA3C62" w14:paraId="7DA821C1" w14:textId="77777777" w:rsidTr="002909BF">
        <w:tc>
          <w:tcPr>
            <w:tcW w:w="8208" w:type="dxa"/>
            <w:shd w:val="clear" w:color="auto" w:fill="auto"/>
          </w:tcPr>
          <w:p w14:paraId="192025EC"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b/>
                <w:i/>
                <w:sz w:val="24"/>
                <w:szCs w:val="24"/>
              </w:rPr>
            </w:pPr>
            <w:r w:rsidRPr="00BA3C62">
              <w:rPr>
                <w:rFonts w:ascii="Times New Roman" w:eastAsia="MS Mincho" w:hAnsi="Times New Roman" w:cs="Times New Roman"/>
                <w:b/>
                <w:bCs/>
                <w:i/>
                <w:sz w:val="24"/>
                <w:szCs w:val="24"/>
              </w:rPr>
              <w:t>1. Selection of a Jury</w:t>
            </w:r>
          </w:p>
          <w:p w14:paraId="015B8DC1"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bCs/>
                <w:sz w:val="24"/>
                <w:szCs w:val="24"/>
              </w:rPr>
            </w:pPr>
            <w:r w:rsidRPr="00BA3C62">
              <w:rPr>
                <w:rFonts w:ascii="Times New Roman" w:eastAsia="MS Mincho" w:hAnsi="Times New Roman" w:cs="Times New Roman"/>
                <w:bCs/>
                <w:sz w:val="24"/>
                <w:szCs w:val="24"/>
              </w:rPr>
              <w:t xml:space="preserve">Jurors are selected for a courtroom from the pool of available jurors. The judge or the lawyers then ask them questions about if they have any knowledge of the case or have had specific experiences that might cause them to be biased or unfair. The questioning of the potential jurors is known as </w:t>
            </w:r>
            <w:proofErr w:type="spellStart"/>
            <w:r w:rsidRPr="00BA3C62">
              <w:rPr>
                <w:rFonts w:ascii="Times New Roman" w:eastAsia="MS Mincho" w:hAnsi="Times New Roman" w:cs="Times New Roman"/>
                <w:bCs/>
                <w:sz w:val="24"/>
                <w:szCs w:val="24"/>
              </w:rPr>
              <w:t>voir</w:t>
            </w:r>
            <w:proofErr w:type="spellEnd"/>
            <w:r w:rsidRPr="00BA3C62">
              <w:rPr>
                <w:rFonts w:ascii="Times New Roman" w:eastAsia="MS Mincho" w:hAnsi="Times New Roman" w:cs="Times New Roman"/>
                <w:bCs/>
                <w:sz w:val="24"/>
                <w:szCs w:val="24"/>
              </w:rPr>
              <w:t xml:space="preserve"> dire (to speak the truth). The attorneys may challenge some jurors and ask the court to excuse them from the trial. When both parties have agreed upon a jury, the jurors are sworn in by the court clerk. The jurors not selected are excused.</w:t>
            </w:r>
          </w:p>
          <w:p w14:paraId="3059CF60"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bCs/>
                <w:sz w:val="24"/>
                <w:szCs w:val="24"/>
              </w:rPr>
            </w:pPr>
          </w:p>
          <w:p w14:paraId="00755A71"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sz w:val="24"/>
                <w:szCs w:val="24"/>
              </w:rPr>
            </w:pPr>
            <w:r w:rsidRPr="00BA3C62">
              <w:rPr>
                <w:rFonts w:ascii="Times New Roman" w:eastAsia="MS Mincho" w:hAnsi="Times New Roman" w:cs="Times New Roman"/>
                <w:sz w:val="24"/>
                <w:szCs w:val="24"/>
              </w:rPr>
              <w:t xml:space="preserve">The jurors’ role is to listen to the evidence and to determine the facts of the case. They are instructed by the judge not to discuss the case with outsiders or each other (until the judge give them the instruction to do so). </w:t>
            </w:r>
          </w:p>
        </w:tc>
        <w:tc>
          <w:tcPr>
            <w:tcW w:w="5310" w:type="dxa"/>
            <w:shd w:val="clear" w:color="auto" w:fill="auto"/>
          </w:tcPr>
          <w:p w14:paraId="311B4162"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sz w:val="24"/>
                <w:szCs w:val="24"/>
              </w:rPr>
            </w:pPr>
          </w:p>
        </w:tc>
      </w:tr>
      <w:tr w:rsidR="00BA3C62" w:rsidRPr="00BA3C62" w14:paraId="7890A522" w14:textId="77777777" w:rsidTr="002909BF">
        <w:tc>
          <w:tcPr>
            <w:tcW w:w="8208" w:type="dxa"/>
            <w:shd w:val="clear" w:color="auto" w:fill="auto"/>
          </w:tcPr>
          <w:p w14:paraId="3623F24F"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b/>
                <w:i/>
                <w:sz w:val="24"/>
                <w:szCs w:val="24"/>
              </w:rPr>
            </w:pPr>
            <w:r w:rsidRPr="00BA3C62">
              <w:rPr>
                <w:rFonts w:ascii="Times New Roman" w:eastAsia="MS Mincho" w:hAnsi="Times New Roman" w:cs="Times New Roman"/>
                <w:b/>
                <w:bCs/>
                <w:i/>
                <w:sz w:val="24"/>
                <w:szCs w:val="24"/>
              </w:rPr>
              <w:t>2. Opening Statements</w:t>
            </w:r>
          </w:p>
          <w:p w14:paraId="1C138AA8"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bCs/>
                <w:sz w:val="24"/>
                <w:szCs w:val="24"/>
              </w:rPr>
            </w:pPr>
            <w:r w:rsidRPr="00BA3C62">
              <w:rPr>
                <w:rFonts w:ascii="Times New Roman" w:eastAsia="MS Mincho" w:hAnsi="Times New Roman" w:cs="Times New Roman"/>
                <w:bCs/>
                <w:sz w:val="24"/>
                <w:szCs w:val="24"/>
              </w:rPr>
              <w:t>The purpose of opening statements by each lawyer is to tell jurors something about the case they will be hearing. The opening statements must be limited to facts that will be proven by the evidence.</w:t>
            </w:r>
          </w:p>
          <w:p w14:paraId="34BB0D39"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bCs/>
                <w:sz w:val="24"/>
                <w:szCs w:val="24"/>
              </w:rPr>
            </w:pPr>
          </w:p>
          <w:p w14:paraId="06F71469"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bCs/>
                <w:sz w:val="24"/>
                <w:szCs w:val="24"/>
              </w:rPr>
            </w:pPr>
            <w:r w:rsidRPr="00BA3C62">
              <w:rPr>
                <w:rFonts w:ascii="Times New Roman" w:eastAsia="MS Mincho" w:hAnsi="Times New Roman" w:cs="Times New Roman"/>
                <w:bCs/>
                <w:sz w:val="24"/>
                <w:szCs w:val="24"/>
              </w:rPr>
              <w:t xml:space="preserve">In a trial, the two sides are known as the plaintiff or prosecutor (plaintiff in a civil case or prosecutor in a criminal case) and the defendant. In a criminal trial, the prosecutor (or government) must prove beyond a reasonable doubt that the defendant is guilty. In a civil trial, the plaintiff </w:t>
            </w:r>
            <w:proofErr w:type="gramStart"/>
            <w:r w:rsidRPr="00BA3C62">
              <w:rPr>
                <w:rFonts w:ascii="Times New Roman" w:eastAsia="MS Mincho" w:hAnsi="Times New Roman" w:cs="Times New Roman"/>
                <w:bCs/>
                <w:sz w:val="24"/>
                <w:szCs w:val="24"/>
              </w:rPr>
              <w:t>has to</w:t>
            </w:r>
            <w:proofErr w:type="gramEnd"/>
            <w:r w:rsidRPr="00BA3C62">
              <w:rPr>
                <w:rFonts w:ascii="Times New Roman" w:eastAsia="MS Mincho" w:hAnsi="Times New Roman" w:cs="Times New Roman"/>
                <w:bCs/>
                <w:sz w:val="24"/>
                <w:szCs w:val="24"/>
              </w:rPr>
              <w:t xml:space="preserve"> prove that the defendant is responsible for a wrongdoing. The defendant is the side accused of </w:t>
            </w:r>
            <w:proofErr w:type="gramStart"/>
            <w:r w:rsidRPr="00BA3C62">
              <w:rPr>
                <w:rFonts w:ascii="Times New Roman" w:eastAsia="MS Mincho" w:hAnsi="Times New Roman" w:cs="Times New Roman"/>
                <w:bCs/>
                <w:sz w:val="24"/>
                <w:szCs w:val="24"/>
              </w:rPr>
              <w:t>wrong doing</w:t>
            </w:r>
            <w:proofErr w:type="gramEnd"/>
            <w:r w:rsidRPr="00BA3C62">
              <w:rPr>
                <w:rFonts w:ascii="Times New Roman" w:eastAsia="MS Mincho" w:hAnsi="Times New Roman" w:cs="Times New Roman"/>
                <w:bCs/>
                <w:sz w:val="24"/>
                <w:szCs w:val="24"/>
              </w:rPr>
              <w:t xml:space="preserve"> either criminally or civilly.  The defendant does not need to prove that he or she is innocent.</w:t>
            </w:r>
          </w:p>
        </w:tc>
        <w:tc>
          <w:tcPr>
            <w:tcW w:w="5310" w:type="dxa"/>
            <w:shd w:val="clear" w:color="auto" w:fill="auto"/>
          </w:tcPr>
          <w:p w14:paraId="4FD6A54F"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sz w:val="24"/>
                <w:szCs w:val="24"/>
              </w:rPr>
            </w:pPr>
          </w:p>
        </w:tc>
      </w:tr>
      <w:tr w:rsidR="00BA3C62" w:rsidRPr="00BA3C62" w14:paraId="6263F5D9" w14:textId="77777777" w:rsidTr="002909BF">
        <w:tc>
          <w:tcPr>
            <w:tcW w:w="8208" w:type="dxa"/>
            <w:shd w:val="clear" w:color="auto" w:fill="auto"/>
          </w:tcPr>
          <w:p w14:paraId="601BF698"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b/>
                <w:i/>
                <w:sz w:val="24"/>
                <w:szCs w:val="24"/>
              </w:rPr>
            </w:pPr>
            <w:r w:rsidRPr="00BA3C62">
              <w:rPr>
                <w:rFonts w:ascii="Times New Roman" w:eastAsia="MS Mincho" w:hAnsi="Times New Roman" w:cs="Times New Roman"/>
                <w:b/>
                <w:bCs/>
                <w:i/>
                <w:sz w:val="24"/>
                <w:szCs w:val="24"/>
              </w:rPr>
              <w:lastRenderedPageBreak/>
              <w:t xml:space="preserve">3. Testimony of Witnesses &amp; Evidence </w:t>
            </w:r>
          </w:p>
          <w:p w14:paraId="2BD01F21"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bCs/>
                <w:sz w:val="24"/>
                <w:szCs w:val="24"/>
              </w:rPr>
            </w:pPr>
            <w:r w:rsidRPr="00BA3C62">
              <w:rPr>
                <w:rFonts w:ascii="Times New Roman" w:eastAsia="MS Mincho" w:hAnsi="Times New Roman" w:cs="Times New Roman"/>
                <w:bCs/>
                <w:sz w:val="24"/>
                <w:szCs w:val="24"/>
              </w:rPr>
              <w:t xml:space="preserve">The plaintiff or prosecutor's case is presented first. As each witness testifies, the lawyer representing the plaintiff/prosecution asks questions in what is called direct examination. Then the defendant’s lawyer has an opportunity to ask questions. This is called cross examination. Physical evidence, such as documents, weapons or photographs are presented as proof for either side. </w:t>
            </w:r>
          </w:p>
          <w:p w14:paraId="6A46FCC4"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bCs/>
                <w:sz w:val="24"/>
                <w:szCs w:val="24"/>
              </w:rPr>
            </w:pPr>
            <w:r w:rsidRPr="00BA3C62">
              <w:rPr>
                <w:rFonts w:ascii="Times New Roman" w:eastAsia="MS Mincho" w:hAnsi="Times New Roman" w:cs="Times New Roman"/>
                <w:bCs/>
                <w:sz w:val="24"/>
                <w:szCs w:val="24"/>
              </w:rPr>
              <w:t xml:space="preserve">Once the plaintiff/prosecutor’s side has questioned </w:t>
            </w:r>
            <w:proofErr w:type="gramStart"/>
            <w:r w:rsidRPr="00BA3C62">
              <w:rPr>
                <w:rFonts w:ascii="Times New Roman" w:eastAsia="MS Mincho" w:hAnsi="Times New Roman" w:cs="Times New Roman"/>
                <w:bCs/>
                <w:sz w:val="24"/>
                <w:szCs w:val="24"/>
              </w:rPr>
              <w:t>all of</w:t>
            </w:r>
            <w:proofErr w:type="gramEnd"/>
            <w:r w:rsidRPr="00BA3C62">
              <w:rPr>
                <w:rFonts w:ascii="Times New Roman" w:eastAsia="MS Mincho" w:hAnsi="Times New Roman" w:cs="Times New Roman"/>
                <w:bCs/>
                <w:sz w:val="24"/>
                <w:szCs w:val="24"/>
              </w:rPr>
              <w:t xml:space="preserve"> their witnesses, the defendant can present their case and question their own witnesses. </w:t>
            </w:r>
          </w:p>
          <w:p w14:paraId="405BEBDB"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sz w:val="16"/>
                <w:szCs w:val="16"/>
              </w:rPr>
            </w:pPr>
          </w:p>
          <w:p w14:paraId="217405AE" w14:textId="77777777" w:rsidR="00BA3C62" w:rsidRPr="00BA3C62" w:rsidRDefault="00BA3C62" w:rsidP="00BA3C62">
            <w:pPr>
              <w:widowControl w:val="0"/>
              <w:autoSpaceDE w:val="0"/>
              <w:autoSpaceDN w:val="0"/>
              <w:adjustRightInd w:val="0"/>
              <w:spacing w:after="320" w:line="240" w:lineRule="auto"/>
              <w:rPr>
                <w:rFonts w:ascii="Times New Roman" w:eastAsia="MS Mincho" w:hAnsi="Times New Roman" w:cs="Times New Roman"/>
                <w:bCs/>
                <w:sz w:val="24"/>
                <w:szCs w:val="24"/>
              </w:rPr>
            </w:pPr>
            <w:r w:rsidRPr="00BA3C62">
              <w:rPr>
                <w:rFonts w:ascii="Times New Roman" w:eastAsia="MS Mincho" w:hAnsi="Times New Roman" w:cs="Times New Roman"/>
                <w:bCs/>
                <w:sz w:val="24"/>
                <w:szCs w:val="24"/>
              </w:rPr>
              <w:t xml:space="preserve">During the trial, if one attorney objects to a question, he presents his objection to the judge. </w:t>
            </w:r>
            <w:r w:rsidRPr="00BA3C62">
              <w:rPr>
                <w:rFonts w:ascii="Times New Roman" w:eastAsia="MS Mincho" w:hAnsi="Times New Roman" w:cs="Times New Roman"/>
                <w:sz w:val="24"/>
                <w:szCs w:val="24"/>
              </w:rPr>
              <w:t>Objections may be made by the other side for many reasons.</w:t>
            </w:r>
            <w:r w:rsidRPr="00BA3C62">
              <w:rPr>
                <w:rFonts w:ascii="Times New Roman" w:eastAsia="MS Mincho" w:hAnsi="Times New Roman" w:cs="Times New Roman"/>
                <w:bCs/>
                <w:sz w:val="24"/>
                <w:szCs w:val="24"/>
              </w:rPr>
              <w:t xml:space="preserve"> </w:t>
            </w:r>
            <w:r w:rsidRPr="00BA3C62">
              <w:rPr>
                <w:rFonts w:ascii="Times New Roman" w:eastAsia="MS Mincho" w:hAnsi="Times New Roman" w:cs="Times New Roman"/>
                <w:sz w:val="24"/>
                <w:szCs w:val="24"/>
              </w:rPr>
              <w:t xml:space="preserve">The judge will either sustain or overrule the objection. If the objection is sustained, the lawyer must re-phrase the question in a proper form or ask another question. If the objection is overruled, the lawyer does not have to change the question and the witness must answer the question </w:t>
            </w:r>
            <w:proofErr w:type="spellStart"/>
            <w:r w:rsidRPr="00BA3C62">
              <w:rPr>
                <w:rFonts w:ascii="Times New Roman" w:eastAsia="MS Mincho" w:hAnsi="Times New Roman" w:cs="Times New Roman"/>
                <w:sz w:val="24"/>
                <w:szCs w:val="24"/>
              </w:rPr>
              <w:t>as</w:t>
            </w:r>
            <w:proofErr w:type="spellEnd"/>
            <w:r w:rsidRPr="00BA3C62">
              <w:rPr>
                <w:rFonts w:ascii="Times New Roman" w:eastAsia="MS Mincho" w:hAnsi="Times New Roman" w:cs="Times New Roman"/>
                <w:sz w:val="24"/>
                <w:szCs w:val="24"/>
              </w:rPr>
              <w:t xml:space="preserve"> asked. </w:t>
            </w:r>
            <w:r w:rsidRPr="00BA3C62">
              <w:rPr>
                <w:rFonts w:ascii="Times New Roman" w:eastAsia="MS Mincho" w:hAnsi="Times New Roman" w:cs="Times New Roman"/>
                <w:bCs/>
                <w:sz w:val="24"/>
                <w:szCs w:val="24"/>
              </w:rPr>
              <w:t>When each side has presented all their evidence, they "rest" their case.</w:t>
            </w:r>
          </w:p>
        </w:tc>
        <w:tc>
          <w:tcPr>
            <w:tcW w:w="5310" w:type="dxa"/>
            <w:shd w:val="clear" w:color="auto" w:fill="auto"/>
          </w:tcPr>
          <w:p w14:paraId="7B0AA4DF"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sz w:val="24"/>
                <w:szCs w:val="24"/>
              </w:rPr>
            </w:pPr>
          </w:p>
        </w:tc>
      </w:tr>
      <w:tr w:rsidR="00BA3C62" w:rsidRPr="00BA3C62" w14:paraId="241642E2" w14:textId="77777777" w:rsidTr="002909BF">
        <w:tc>
          <w:tcPr>
            <w:tcW w:w="8208" w:type="dxa"/>
            <w:shd w:val="clear" w:color="auto" w:fill="auto"/>
          </w:tcPr>
          <w:p w14:paraId="2FDB62F8"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b/>
                <w:i/>
                <w:sz w:val="24"/>
                <w:szCs w:val="24"/>
              </w:rPr>
            </w:pPr>
            <w:r w:rsidRPr="00BA3C62">
              <w:rPr>
                <w:rFonts w:ascii="Times New Roman" w:eastAsia="MS Mincho" w:hAnsi="Times New Roman" w:cs="Times New Roman"/>
                <w:b/>
                <w:bCs/>
                <w:i/>
                <w:sz w:val="24"/>
                <w:szCs w:val="24"/>
              </w:rPr>
              <w:t>4. Closing Arguments</w:t>
            </w:r>
          </w:p>
          <w:p w14:paraId="0E709578"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sz w:val="24"/>
                <w:szCs w:val="24"/>
              </w:rPr>
            </w:pPr>
            <w:r w:rsidRPr="00BA3C62">
              <w:rPr>
                <w:rFonts w:ascii="Times New Roman" w:eastAsia="MS Mincho" w:hAnsi="Times New Roman" w:cs="Times New Roman"/>
                <w:bCs/>
                <w:sz w:val="24"/>
                <w:szCs w:val="24"/>
              </w:rPr>
              <w:t>The lawyers summarize the evidence and try to persuade the jury to believe their side over the other.</w:t>
            </w:r>
          </w:p>
        </w:tc>
        <w:tc>
          <w:tcPr>
            <w:tcW w:w="5310" w:type="dxa"/>
            <w:shd w:val="clear" w:color="auto" w:fill="auto"/>
          </w:tcPr>
          <w:p w14:paraId="1022DA1D"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sz w:val="24"/>
                <w:szCs w:val="24"/>
              </w:rPr>
            </w:pPr>
          </w:p>
        </w:tc>
      </w:tr>
      <w:tr w:rsidR="00BA3C62" w:rsidRPr="00BA3C62" w14:paraId="4226D322" w14:textId="77777777" w:rsidTr="002909BF">
        <w:tc>
          <w:tcPr>
            <w:tcW w:w="8208" w:type="dxa"/>
            <w:shd w:val="clear" w:color="auto" w:fill="auto"/>
          </w:tcPr>
          <w:p w14:paraId="0510A25C"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b/>
                <w:i/>
                <w:sz w:val="24"/>
                <w:szCs w:val="24"/>
              </w:rPr>
            </w:pPr>
            <w:r w:rsidRPr="00BA3C62">
              <w:rPr>
                <w:rFonts w:ascii="Times New Roman" w:eastAsia="MS Mincho" w:hAnsi="Times New Roman" w:cs="Times New Roman"/>
                <w:b/>
                <w:bCs/>
                <w:i/>
                <w:sz w:val="24"/>
                <w:szCs w:val="24"/>
              </w:rPr>
              <w:t xml:space="preserve">5. Jury Instructions </w:t>
            </w:r>
          </w:p>
          <w:p w14:paraId="6A31571F"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sz w:val="24"/>
                <w:szCs w:val="24"/>
              </w:rPr>
            </w:pPr>
            <w:r w:rsidRPr="00BA3C62">
              <w:rPr>
                <w:rFonts w:ascii="Times New Roman" w:eastAsia="MS Mincho" w:hAnsi="Times New Roman" w:cs="Times New Roman"/>
                <w:bCs/>
                <w:sz w:val="24"/>
                <w:szCs w:val="24"/>
              </w:rPr>
              <w:t xml:space="preserve">The judge reads the instructions of law to the jury, defines the issues the jurors must decide and informs them of the law that governs the case. </w:t>
            </w:r>
          </w:p>
        </w:tc>
        <w:tc>
          <w:tcPr>
            <w:tcW w:w="5310" w:type="dxa"/>
            <w:shd w:val="clear" w:color="auto" w:fill="auto"/>
          </w:tcPr>
          <w:p w14:paraId="01E826D8"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sz w:val="24"/>
                <w:szCs w:val="24"/>
              </w:rPr>
            </w:pPr>
          </w:p>
        </w:tc>
      </w:tr>
      <w:tr w:rsidR="00BA3C62" w:rsidRPr="00BA3C62" w14:paraId="68807D4A" w14:textId="77777777" w:rsidTr="002909BF">
        <w:tc>
          <w:tcPr>
            <w:tcW w:w="8208" w:type="dxa"/>
            <w:shd w:val="clear" w:color="auto" w:fill="auto"/>
          </w:tcPr>
          <w:p w14:paraId="667E8EB3"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b/>
                <w:i/>
                <w:sz w:val="24"/>
                <w:szCs w:val="24"/>
              </w:rPr>
            </w:pPr>
            <w:r w:rsidRPr="00BA3C62">
              <w:rPr>
                <w:rFonts w:ascii="Times New Roman" w:eastAsia="MS Mincho" w:hAnsi="Times New Roman" w:cs="Times New Roman"/>
                <w:b/>
                <w:bCs/>
                <w:i/>
                <w:sz w:val="24"/>
                <w:szCs w:val="24"/>
              </w:rPr>
              <w:t xml:space="preserve">6. Deliberation – Jury Discussion </w:t>
            </w:r>
          </w:p>
          <w:p w14:paraId="20356795"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sz w:val="24"/>
                <w:szCs w:val="24"/>
              </w:rPr>
            </w:pPr>
            <w:r w:rsidRPr="00BA3C62">
              <w:rPr>
                <w:rFonts w:ascii="Times New Roman" w:eastAsia="MS Mincho" w:hAnsi="Times New Roman" w:cs="Times New Roman"/>
                <w:bCs/>
                <w:sz w:val="24"/>
                <w:szCs w:val="24"/>
              </w:rPr>
              <w:t>The jury retires to the deliberation room to consider the case and reach a verdict. The jury first elects a foreperson who will see that discussions are conducted in a sensible and orderly fashion, that all issues are fully and fairly discussed, and that every juror is given a fair chance to participate. If the jurors have a question during their deliberation about the facts of the case, they may write it down and have the bailiff deliver it to the judge.</w:t>
            </w:r>
          </w:p>
          <w:p w14:paraId="3BD390F4" w14:textId="77777777" w:rsidR="00BA3C62" w:rsidRPr="00BA3C62" w:rsidRDefault="00BA3C62" w:rsidP="00BA3C62">
            <w:pPr>
              <w:widowControl w:val="0"/>
              <w:autoSpaceDE w:val="0"/>
              <w:autoSpaceDN w:val="0"/>
              <w:adjustRightInd w:val="0"/>
              <w:spacing w:after="320" w:line="240" w:lineRule="auto"/>
              <w:rPr>
                <w:rFonts w:ascii="Times New Roman" w:eastAsia="MS Mincho" w:hAnsi="Times New Roman" w:cs="Times New Roman"/>
                <w:bCs/>
                <w:sz w:val="24"/>
                <w:szCs w:val="24"/>
              </w:rPr>
            </w:pPr>
            <w:r w:rsidRPr="00BA3C62">
              <w:rPr>
                <w:rFonts w:ascii="Times New Roman" w:eastAsia="MS Mincho" w:hAnsi="Times New Roman" w:cs="Times New Roman"/>
                <w:bCs/>
                <w:sz w:val="24"/>
                <w:szCs w:val="24"/>
              </w:rPr>
              <w:t>When a verdict has been reached, the jurors agreeing to the verdict sign a form and notify the bailiff. In a criminal case, the jury will find the defendant guilty or not guilty. The verdict is read by the clerk and the judge dismisses the jurors.</w:t>
            </w:r>
          </w:p>
        </w:tc>
        <w:tc>
          <w:tcPr>
            <w:tcW w:w="5310" w:type="dxa"/>
            <w:shd w:val="clear" w:color="auto" w:fill="auto"/>
          </w:tcPr>
          <w:p w14:paraId="3E6CA19B" w14:textId="77777777" w:rsidR="00BA3C62" w:rsidRPr="00BA3C62" w:rsidRDefault="00BA3C62" w:rsidP="00BA3C62">
            <w:pPr>
              <w:widowControl w:val="0"/>
              <w:autoSpaceDE w:val="0"/>
              <w:autoSpaceDN w:val="0"/>
              <w:adjustRightInd w:val="0"/>
              <w:spacing w:after="0" w:line="240" w:lineRule="auto"/>
              <w:rPr>
                <w:rFonts w:ascii="Times New Roman" w:eastAsia="MS Mincho" w:hAnsi="Times New Roman" w:cs="Times New Roman"/>
                <w:sz w:val="24"/>
                <w:szCs w:val="24"/>
              </w:rPr>
            </w:pPr>
          </w:p>
        </w:tc>
      </w:tr>
    </w:tbl>
    <w:p w14:paraId="245372C0" w14:textId="77777777" w:rsidR="00BA3C62" w:rsidRPr="00BA3C62" w:rsidRDefault="00BA3C62" w:rsidP="00BA3C62">
      <w:pPr>
        <w:widowControl w:val="0"/>
        <w:autoSpaceDE w:val="0"/>
        <w:autoSpaceDN w:val="0"/>
        <w:adjustRightInd w:val="0"/>
        <w:spacing w:after="0" w:line="240" w:lineRule="auto"/>
        <w:rPr>
          <w:rFonts w:ascii="Times New Roman" w:eastAsia="Cambria" w:hAnsi="Times New Roman" w:cs="Times New Roman"/>
          <w:bCs/>
          <w:sz w:val="24"/>
          <w:szCs w:val="24"/>
        </w:rPr>
        <w:sectPr w:rsidR="00BA3C62" w:rsidRPr="00BA3C62" w:rsidSect="000C18B8">
          <w:pgSz w:w="15840" w:h="12240" w:orient="landscape"/>
          <w:pgMar w:top="1008" w:right="1008" w:bottom="1008" w:left="1008" w:header="720" w:footer="720" w:gutter="0"/>
          <w:cols w:space="720"/>
          <w:docGrid w:linePitch="360"/>
        </w:sectPr>
      </w:pPr>
      <w:r w:rsidRPr="00BA3C62">
        <w:rPr>
          <w:rFonts w:ascii="Times New Roman" w:eastAsia="Cambria" w:hAnsi="Times New Roman" w:cs="Times New Roman"/>
          <w:sz w:val="18"/>
          <w:szCs w:val="18"/>
        </w:rPr>
        <w:t xml:space="preserve">Reading adapted from: </w:t>
      </w:r>
      <w:hyperlink r:id="rId4" w:history="1">
        <w:r w:rsidRPr="00BA3C62">
          <w:rPr>
            <w:rFonts w:ascii="Times New Roman" w:eastAsia="Cambria" w:hAnsi="Times New Roman" w:cs="Times New Roman"/>
            <w:color w:val="0000FF"/>
            <w:sz w:val="18"/>
            <w:szCs w:val="18"/>
            <w:u w:val="single"/>
          </w:rPr>
          <w:t>http://www.hamilton-co.org/MunicipalCourt/Jury/steps_in_a_trial.htm</w:t>
        </w:r>
      </w:hyperlink>
      <w:r w:rsidRPr="00BA3C62">
        <w:rPr>
          <w:rFonts w:ascii="Times New Roman" w:eastAsia="Cambria" w:hAnsi="Times New Roman" w:cs="Times New Roman"/>
          <w:sz w:val="18"/>
          <w:szCs w:val="18"/>
        </w:rPr>
        <w:t xml:space="preserve">, Accessed November, 2012 &amp; </w:t>
      </w:r>
      <w:hyperlink r:id="rId5" w:history="1">
        <w:r w:rsidRPr="00BA3C62">
          <w:rPr>
            <w:rFonts w:ascii="Times New Roman" w:eastAsia="Cambria" w:hAnsi="Times New Roman" w:cs="Times New Roman"/>
            <w:color w:val="0000FF"/>
            <w:sz w:val="18"/>
            <w:szCs w:val="18"/>
            <w:u w:val="single"/>
          </w:rPr>
          <w:t>http://www.americanbar.org</w:t>
        </w:r>
      </w:hyperlink>
    </w:p>
    <w:p w14:paraId="3065F4AF" w14:textId="77777777" w:rsidR="00BA3C62" w:rsidRPr="00BA3C62" w:rsidRDefault="00BA3C62" w:rsidP="00BA3C62">
      <w:pPr>
        <w:spacing w:after="0" w:line="240" w:lineRule="auto"/>
        <w:rPr>
          <w:rFonts w:ascii="Times New Roman" w:eastAsia="Cambria" w:hAnsi="Times New Roman" w:cs="Times New Roman"/>
          <w:b/>
          <w:i/>
          <w:sz w:val="24"/>
          <w:szCs w:val="24"/>
        </w:rPr>
      </w:pPr>
      <w:r w:rsidRPr="00BA3C62">
        <w:rPr>
          <w:rFonts w:ascii="Times New Roman" w:eastAsia="Cambria" w:hAnsi="Times New Roman" w:cs="Times New Roman"/>
          <w:b/>
          <w:i/>
          <w:sz w:val="24"/>
          <w:szCs w:val="24"/>
        </w:rPr>
        <w:lastRenderedPageBreak/>
        <w:t>Sources</w:t>
      </w:r>
    </w:p>
    <w:p w14:paraId="0F0CCEE7" w14:textId="77777777" w:rsidR="00BA3C62" w:rsidRPr="00BA3C62" w:rsidRDefault="00BA3C62" w:rsidP="00BA3C62">
      <w:pPr>
        <w:spacing w:after="0" w:line="240" w:lineRule="auto"/>
        <w:rPr>
          <w:rFonts w:ascii="Times New Roman" w:eastAsia="Cambria" w:hAnsi="Times New Roman" w:cs="Cambria"/>
          <w:sz w:val="24"/>
          <w:szCs w:val="24"/>
        </w:rPr>
      </w:pPr>
      <w:r w:rsidRPr="00BA3C62">
        <w:rPr>
          <w:rFonts w:ascii="Times New Roman" w:eastAsia="Cambria" w:hAnsi="Times New Roman" w:cs="Cambria"/>
          <w:sz w:val="24"/>
          <w:szCs w:val="24"/>
        </w:rPr>
        <w:t xml:space="preserve">The Trial Process Overview: </w:t>
      </w:r>
      <w:hyperlink r:id="rId6" w:history="1">
        <w:r w:rsidRPr="00BA3C62">
          <w:rPr>
            <w:rFonts w:ascii="Times New Roman" w:eastAsia="Cambria" w:hAnsi="Times New Roman" w:cs="Times New Roman"/>
            <w:color w:val="0000FF"/>
            <w:sz w:val="24"/>
            <w:szCs w:val="24"/>
            <w:u w:val="single"/>
          </w:rPr>
          <w:t>http://www.hamilton-co.org/MunicipalCourt/Jury/steps_in_a_trial.htm</w:t>
        </w:r>
      </w:hyperlink>
      <w:r w:rsidRPr="00BA3C62">
        <w:rPr>
          <w:rFonts w:ascii="Times New Roman" w:eastAsia="Cambria" w:hAnsi="Times New Roman" w:cs="Times New Roman"/>
          <w:sz w:val="24"/>
          <w:szCs w:val="24"/>
        </w:rPr>
        <w:t xml:space="preserve">, Accessed November, 2012 &amp; </w:t>
      </w:r>
      <w:hyperlink r:id="rId7" w:history="1">
        <w:r w:rsidRPr="00BA3C62">
          <w:rPr>
            <w:rFonts w:ascii="Times New Roman" w:eastAsia="Cambria" w:hAnsi="Times New Roman" w:cs="Times New Roman"/>
            <w:color w:val="0000FF"/>
            <w:sz w:val="24"/>
            <w:szCs w:val="24"/>
            <w:u w:val="single"/>
          </w:rPr>
          <w:t>http://www.americanbar.org</w:t>
        </w:r>
      </w:hyperlink>
    </w:p>
    <w:p w14:paraId="3BC739A8" w14:textId="5BC865FB" w:rsidR="000262A1" w:rsidRDefault="000262A1" w:rsidP="00BA3C62"/>
    <w:sectPr w:rsidR="00026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62"/>
    <w:rsid w:val="000262A1"/>
    <w:rsid w:val="00BA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B057"/>
  <w15:chartTrackingRefBased/>
  <w15:docId w15:val="{BA934B36-C43A-4413-B5FA-5B9B4384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ericanba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milton-co.org/MunicipalCourt/Jury/steps_in_a_trial.htm" TargetMode="External"/><Relationship Id="rId5" Type="http://schemas.openxmlformats.org/officeDocument/2006/relationships/hyperlink" Target="http://www.americanbar.org" TargetMode="External"/><Relationship Id="rId4" Type="http://schemas.openxmlformats.org/officeDocument/2006/relationships/hyperlink" Target="http://www.hamilton-co.org/MunicipalCourt/Jury/steps_in_a_trial.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Masyada</dc:creator>
  <cp:keywords/>
  <dc:description/>
  <cp:lastModifiedBy>Stephen Masyada</cp:lastModifiedBy>
  <cp:revision>1</cp:revision>
  <dcterms:created xsi:type="dcterms:W3CDTF">2020-06-11T21:39:00Z</dcterms:created>
  <dcterms:modified xsi:type="dcterms:W3CDTF">2020-06-11T21:39:00Z</dcterms:modified>
</cp:coreProperties>
</file>