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D19" w14:textId="718FC2CE" w:rsidR="005C4ABE" w:rsidRDefault="003A103D">
      <w:r>
        <w:rPr>
          <w:noProof/>
        </w:rPr>
        <w:drawing>
          <wp:anchor distT="0" distB="0" distL="114300" distR="114300" simplePos="0" relativeHeight="251661312" behindDoc="0" locked="0" layoutInCell="1" allowOverlap="1" wp14:anchorId="01C9A56A" wp14:editId="29727885">
            <wp:simplePos x="0" y="0"/>
            <wp:positionH relativeFrom="margin">
              <wp:posOffset>8255</wp:posOffset>
            </wp:positionH>
            <wp:positionV relativeFrom="margin">
              <wp:posOffset>192405</wp:posOffset>
            </wp:positionV>
            <wp:extent cx="786765" cy="786765"/>
            <wp:effectExtent l="0" t="0" r="635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976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D896" wp14:editId="33314149">
                <wp:simplePos x="0" y="0"/>
                <wp:positionH relativeFrom="column">
                  <wp:posOffset>876300</wp:posOffset>
                </wp:positionH>
                <wp:positionV relativeFrom="paragraph">
                  <wp:posOffset>254000</wp:posOffset>
                </wp:positionV>
                <wp:extent cx="2565400" cy="8128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8C899" w14:textId="721EA204" w:rsidR="00425560" w:rsidRPr="006D5C7D" w:rsidRDefault="005E057B" w:rsidP="00425560">
                            <w:pP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Founders’ Influences</w:t>
                            </w:r>
                            <w:r w:rsidR="00BE2976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:</w:t>
                            </w:r>
                            <w:r w:rsidR="00BE0DE4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SS.7.CG.</w:t>
                            </w:r>
                            <w:r w:rsidR="00972AFD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14:paraId="08946024" w14:textId="30E602D6" w:rsidR="00425560" w:rsidRPr="006D5C7D" w:rsidRDefault="005E057B" w:rsidP="00425560">
                            <w:pP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Rule of Law</w:t>
                            </w:r>
                          </w:p>
                          <w:p w14:paraId="3F38EE4A" w14:textId="4026CD20" w:rsidR="00425560" w:rsidRPr="006D5C7D" w:rsidRDefault="00425560" w:rsidP="00425560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READING</w:t>
                            </w:r>
                            <w:r w:rsidR="00A06CBF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1D66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#</w:t>
                            </w:r>
                            <w:r w:rsidR="002D0794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D8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9pt;margin-top:20pt;width:202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" filled="f" stroked="f">
                <v:textbox>
                  <w:txbxContent>
                    <w:p w14:paraId="25D8C899" w14:textId="721EA204" w:rsidR="00425560" w:rsidRPr="006D5C7D" w:rsidRDefault="005E057B" w:rsidP="00425560">
                      <w:pP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Founders’ Influences</w:t>
                      </w:r>
                      <w:r w:rsidR="00BE2976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:</w:t>
                      </w:r>
                      <w:r w:rsidR="00BE0DE4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 xml:space="preserve"> SS.7.CG.</w:t>
                      </w:r>
                      <w:r w:rsidR="00972AFD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11</w:t>
                      </w:r>
                    </w:p>
                    <w:p w14:paraId="08946024" w14:textId="30E602D6" w:rsidR="00425560" w:rsidRPr="006D5C7D" w:rsidRDefault="005E057B" w:rsidP="00425560">
                      <w:pP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Rule of Law</w:t>
                      </w:r>
                    </w:p>
                    <w:p w14:paraId="3F38EE4A" w14:textId="4026CD20" w:rsidR="00425560" w:rsidRPr="006D5C7D" w:rsidRDefault="00425560" w:rsidP="00425560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READING</w:t>
                      </w:r>
                      <w:r w:rsidR="00A06CBF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="009A1D66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#</w:t>
                      </w:r>
                      <w:r w:rsidR="002D0794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EC6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94E1" wp14:editId="13912FA8">
                <wp:simplePos x="0" y="0"/>
                <wp:positionH relativeFrom="column">
                  <wp:posOffset>3505200</wp:posOffset>
                </wp:positionH>
                <wp:positionV relativeFrom="paragraph">
                  <wp:posOffset>254000</wp:posOffset>
                </wp:positionV>
                <wp:extent cx="25400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58" w14:textId="77777777" w:rsidR="00425560" w:rsidRPr="00413CBB" w:rsidRDefault="00425560" w:rsidP="00425560">
                            <w:r w:rsidRPr="00413CBB">
                              <w:t xml:space="preserve">Name: </w:t>
                            </w:r>
                            <w:r>
                              <w:t>________________________</w:t>
                            </w:r>
                          </w:p>
                          <w:p w14:paraId="55AC1A98" w14:textId="77777777" w:rsidR="00425560" w:rsidRPr="00413CBB" w:rsidRDefault="00425560" w:rsidP="00425560"/>
                          <w:p w14:paraId="46851B13" w14:textId="77777777" w:rsidR="00425560" w:rsidRPr="00413CBB" w:rsidRDefault="00425560" w:rsidP="00425560">
                            <w:r w:rsidRPr="00413CBB">
                              <w:t>Date</w:t>
                            </w:r>
                            <w: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4E1" id="Text Box 19" o:spid="_x0000_s1027" type="#_x0000_t202" style="position:absolute;margin-left:276pt;margin-top:20pt;width:20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" filled="f" stroked="f">
                <v:textbox>
                  <w:txbxContent>
                    <w:p w14:paraId="3D53DF58" w14:textId="77777777" w:rsidR="00425560" w:rsidRPr="00413CBB" w:rsidRDefault="00425560" w:rsidP="00425560">
                      <w:r w:rsidRPr="00413CBB">
                        <w:t xml:space="preserve">Name: </w:t>
                      </w:r>
                      <w:r>
                        <w:t>________________________</w:t>
                      </w:r>
                    </w:p>
                    <w:p w14:paraId="55AC1A98" w14:textId="77777777" w:rsidR="00425560" w:rsidRPr="00413CBB" w:rsidRDefault="00425560" w:rsidP="00425560"/>
                    <w:p w14:paraId="46851B13" w14:textId="77777777" w:rsidR="00425560" w:rsidRPr="00413CBB" w:rsidRDefault="00425560" w:rsidP="00425560">
                      <w:r w:rsidRPr="00413CBB">
                        <w:t>Date</w:t>
                      </w:r>
                      <w: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 w:rsidRPr="002A5EF1">
        <w:rPr>
          <w:b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36A03068" wp14:editId="0A41FE8B">
            <wp:simplePos x="0" y="0"/>
            <wp:positionH relativeFrom="page">
              <wp:posOffset>6350000</wp:posOffset>
            </wp:positionH>
            <wp:positionV relativeFrom="paragraph">
              <wp:posOffset>118110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 descr="A picture containing sketch, black, design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etch, black, design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16DC" w14:textId="2F96AFD4" w:rsidR="00425560" w:rsidRDefault="00425560" w:rsidP="00425560">
      <w:pPr>
        <w:tabs>
          <w:tab w:val="left" w:pos="7960"/>
        </w:tabs>
      </w:pPr>
    </w:p>
    <w:p w14:paraId="72F4FB61" w14:textId="7C9CA255" w:rsidR="00425560" w:rsidRPr="00425560" w:rsidRDefault="00425560" w:rsidP="00425560">
      <w:r w:rsidRPr="00425560">
        <w:rPr>
          <w:i/>
          <w:noProof/>
          <w:color w:val="F23F2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CC5E0" wp14:editId="323D1EBF">
                <wp:simplePos x="0" y="0"/>
                <wp:positionH relativeFrom="margin">
                  <wp:posOffset>915035</wp:posOffset>
                </wp:positionH>
                <wp:positionV relativeFrom="paragraph">
                  <wp:posOffset>12065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FD7DBF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2.05pt,.95pt" to="450.0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" strokecolor="#bc3700" strokeweight="2.25pt">
                <v:stroke joinstyle="miter"/>
                <w10:wrap anchorx="margin"/>
              </v:line>
            </w:pict>
          </mc:Fallback>
        </mc:AlternateContent>
      </w:r>
    </w:p>
    <w:p w14:paraId="6E4DA21B" w14:textId="200C864D" w:rsidR="00425560" w:rsidRPr="00425560" w:rsidRDefault="009A1D66" w:rsidP="00425560"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32B" wp14:editId="28A7F095">
                <wp:simplePos x="0" y="0"/>
                <wp:positionH relativeFrom="column">
                  <wp:posOffset>-76200</wp:posOffset>
                </wp:positionH>
                <wp:positionV relativeFrom="paragraph">
                  <wp:posOffset>111760</wp:posOffset>
                </wp:positionV>
                <wp:extent cx="6972300" cy="673100"/>
                <wp:effectExtent l="0" t="0" r="12700" b="12700"/>
                <wp:wrapNone/>
                <wp:docPr id="351123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67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11C5B" w14:textId="23E37C9C" w:rsidR="000A4C80" w:rsidRPr="002D0794" w:rsidRDefault="002D0794" w:rsidP="002D0794">
                            <w:pPr>
                              <w:spacing w:line="237" w:lineRule="auto"/>
                              <w:ind w:right="423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0794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SS.7.CG.1.11 Benchmark Clarification 3</w:t>
                            </w:r>
                            <w:r w:rsidRPr="002D0794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2D07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Students will analyze the meaning and importance of due process in the United States legal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32B" id="Rectangle 2" o:spid="_x0000_s1028" style="position:absolute;margin-left:-6pt;margin-top:8.8pt;width:549pt;height: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" filled="f" strokecolor="black [3213]" strokeweight="1pt">
                <v:textbox>
                  <w:txbxContent>
                    <w:p w14:paraId="24A11C5B" w14:textId="23E37C9C" w:rsidR="000A4C80" w:rsidRPr="002D0794" w:rsidRDefault="002D0794" w:rsidP="002D0794">
                      <w:pPr>
                        <w:spacing w:line="237" w:lineRule="auto"/>
                        <w:ind w:right="423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D0794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SS.7.CG.1.11 Benchmark Clarification 3</w:t>
                      </w:r>
                      <w:r w:rsidRPr="002D0794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2D0794">
                        <w:rPr>
                          <w:color w:val="000000" w:themeColor="text1"/>
                          <w:sz w:val="24"/>
                          <w:szCs w:val="24"/>
                        </w:rPr>
                        <w:t>Students will analyze the meaning and importance of due process in the United States legal system.</w:t>
                      </w:r>
                    </w:p>
                  </w:txbxContent>
                </v:textbox>
              </v:rect>
            </w:pict>
          </mc:Fallback>
        </mc:AlternateContent>
      </w:r>
    </w:p>
    <w:p w14:paraId="5D39AFC2" w14:textId="77777777" w:rsidR="00E778F7" w:rsidRDefault="00E778F7" w:rsidP="00E778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052EA1" w14:textId="5C6B8596" w:rsidR="00685C90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21322277" w14:textId="2D9551D6" w:rsidR="006246D8" w:rsidRPr="000946A4" w:rsidRDefault="006246D8" w:rsidP="000946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6"/>
          <w:szCs w:val="6"/>
        </w:rPr>
      </w:pPr>
    </w:p>
    <w:p w14:paraId="76BEA9AF" w14:textId="77777777" w:rsidR="00AC37C1" w:rsidRDefault="00AC37C1" w:rsidP="00AC37C1">
      <w:pPr>
        <w:ind w:left="750" w:right="423"/>
        <w:rPr>
          <w:color w:val="000000"/>
          <w:sz w:val="24"/>
          <w:szCs w:val="24"/>
        </w:rPr>
      </w:pPr>
    </w:p>
    <w:p w14:paraId="2FE78818" w14:textId="3CCD5AE9" w:rsidR="00972AFD" w:rsidRDefault="00972AFD" w:rsidP="002D0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05CC6A0" w14:textId="755BD20E" w:rsidR="00972AFD" w:rsidRDefault="00972AFD" w:rsidP="002D0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6F85CB9" w14:textId="5D650A75" w:rsidR="002D0794" w:rsidRPr="002D0794" w:rsidRDefault="002D0794" w:rsidP="002D0794">
      <w:pPr>
        <w:pBdr>
          <w:top w:val="nil"/>
          <w:left w:val="nil"/>
          <w:bottom w:val="nil"/>
          <w:right w:val="nil"/>
          <w:between w:val="nil"/>
        </w:pBdr>
        <w:spacing w:after="240"/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The rule of law holds all members of society accountable for obeying the law. Therefore, fair laws must be created to ensure people are treated equally; this is known as </w:t>
      </w:r>
      <w:r>
        <w:rPr>
          <w:b/>
          <w:sz w:val="24"/>
          <w:szCs w:val="24"/>
        </w:rPr>
        <w:t xml:space="preserve">due process. </w:t>
      </w:r>
      <w:r>
        <w:rPr>
          <w:sz w:val="24"/>
          <w:szCs w:val="24"/>
        </w:rPr>
        <w:t xml:space="preserve">Specifically, due process protects the legal rights of citizens to avoid loss of life and liberty (freedom). </w:t>
      </w:r>
    </w:p>
    <w:p w14:paraId="5C80C7DE" w14:textId="02CBBED8" w:rsidR="002D0794" w:rsidRDefault="002D0794" w:rsidP="002D0794">
      <w:pPr>
        <w:pBdr>
          <w:top w:val="nil"/>
          <w:left w:val="nil"/>
          <w:bottom w:val="nil"/>
          <w:right w:val="nil"/>
          <w:between w:val="nil"/>
        </w:pBdr>
        <w:spacing w:after="240"/>
        <w:ind w:right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Founding Fathers embedded the idea of due process within the U.S. Constitution</w:t>
      </w:r>
      <w:r>
        <w:rPr>
          <w:sz w:val="24"/>
          <w:szCs w:val="24"/>
        </w:rPr>
        <w:t xml:space="preserve"> by adding</w:t>
      </w:r>
      <w:r>
        <w:rPr>
          <w:color w:val="000000"/>
          <w:sz w:val="24"/>
          <w:szCs w:val="24"/>
        </w:rPr>
        <w:t xml:space="preserve"> the Bill of Rights. Due process is present in the language of the </w:t>
      </w:r>
      <w:r>
        <w:rPr>
          <w:sz w:val="24"/>
          <w:szCs w:val="24"/>
        </w:rPr>
        <w:t>5th</w:t>
      </w:r>
      <w:r>
        <w:rPr>
          <w:color w:val="000000"/>
          <w:sz w:val="24"/>
          <w:szCs w:val="24"/>
        </w:rPr>
        <w:t xml:space="preserve"> and </w:t>
      </w:r>
      <w:r>
        <w:rPr>
          <w:sz w:val="24"/>
          <w:szCs w:val="24"/>
        </w:rPr>
        <w:t>14th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mendments. </w:t>
      </w:r>
    </w:p>
    <w:p w14:paraId="03471076" w14:textId="19C056B9" w:rsidR="002D0794" w:rsidRDefault="002D0794" w:rsidP="002D0794">
      <w:pPr>
        <w:pBdr>
          <w:top w:val="nil"/>
          <w:left w:val="nil"/>
          <w:bottom w:val="nil"/>
          <w:right w:val="nil"/>
          <w:between w:val="nil"/>
        </w:pBdr>
        <w:spacing w:after="240"/>
        <w:ind w:right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Fifth 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>mendment focuses on the rights of those accused of crimes:</w:t>
      </w:r>
    </w:p>
    <w:p w14:paraId="71A167C3" w14:textId="7EB8D504" w:rsidR="002D0794" w:rsidRPr="002D0794" w:rsidRDefault="002D0794" w:rsidP="002D0794">
      <w:pPr>
        <w:pBdr>
          <w:top w:val="nil"/>
          <w:left w:val="nil"/>
          <w:bottom w:val="nil"/>
          <w:right w:val="nil"/>
          <w:between w:val="nil"/>
        </w:pBdr>
        <w:spacing w:after="240"/>
        <w:ind w:right="140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No person shall be</w:t>
      </w:r>
      <w:r>
        <w:rPr>
          <w:i/>
          <w:color w:val="000000"/>
          <w:sz w:val="24"/>
          <w:szCs w:val="24"/>
        </w:rPr>
        <w:t xml:space="preserve"> held to answer for a capital, or otherwise infamous crime, unless on a presentment or indictment of a Grand Jury, except in cases arising in the land or naval forces, or in the Militia, when in actual service in time of War or public danger; nor shall any person be subject for the same offence to be twice put in jeopardy of life or limb; nor shall be compelled in any criminal case to be a witness against himself, nor be </w:t>
      </w:r>
      <w:r>
        <w:rPr>
          <w:b/>
          <w:i/>
          <w:color w:val="000000"/>
          <w:sz w:val="24"/>
          <w:szCs w:val="24"/>
        </w:rPr>
        <w:t>deprived of life, liberty, or property, without due process of law</w:t>
      </w:r>
      <w:r>
        <w:rPr>
          <w:i/>
          <w:color w:val="000000"/>
          <w:sz w:val="24"/>
          <w:szCs w:val="24"/>
        </w:rPr>
        <w:t>; nor shall private property be taken for public use, without just compensation.</w:t>
      </w:r>
    </w:p>
    <w:p w14:paraId="73F9D5B2" w14:textId="5751F88B" w:rsidR="002D0794" w:rsidRDefault="002D0794" w:rsidP="002D0794">
      <w:pPr>
        <w:pBdr>
          <w:top w:val="nil"/>
          <w:left w:val="nil"/>
          <w:bottom w:val="nil"/>
          <w:right w:val="nil"/>
          <w:between w:val="nil"/>
        </w:pBdr>
        <w:spacing w:after="240"/>
        <w:ind w:right="1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Fourteenth Amendment focuses on post-Civil War society. It establishes language for the citizenship of former slaves, and asserts the authority of the national government over state governments: </w:t>
      </w:r>
    </w:p>
    <w:p w14:paraId="52880A0B" w14:textId="77777777" w:rsidR="002D0794" w:rsidRDefault="002D0794" w:rsidP="002D0794">
      <w:pPr>
        <w:pBdr>
          <w:top w:val="nil"/>
          <w:left w:val="nil"/>
          <w:bottom w:val="nil"/>
          <w:right w:val="nil"/>
          <w:between w:val="nil"/>
        </w:pBdr>
        <w:spacing w:after="240"/>
        <w:ind w:right="140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All persons born or naturalized in the United States</w:t>
      </w:r>
      <w:r>
        <w:rPr>
          <w:i/>
          <w:color w:val="000000"/>
          <w:sz w:val="24"/>
          <w:szCs w:val="24"/>
        </w:rPr>
        <w:t xml:space="preserve">, and subject to the jurisdiction thereof, </w:t>
      </w:r>
      <w:r>
        <w:rPr>
          <w:b/>
          <w:i/>
          <w:color w:val="000000"/>
          <w:sz w:val="24"/>
          <w:szCs w:val="24"/>
        </w:rPr>
        <w:t>are citizens of the United States and of the State wherein they reside</w:t>
      </w:r>
      <w:r>
        <w:rPr>
          <w:i/>
          <w:color w:val="000000"/>
          <w:sz w:val="24"/>
          <w:szCs w:val="24"/>
        </w:rPr>
        <w:t xml:space="preserve">. No State shall make or </w:t>
      </w:r>
      <w:r>
        <w:rPr>
          <w:b/>
          <w:i/>
          <w:color w:val="000000"/>
          <w:sz w:val="24"/>
          <w:szCs w:val="24"/>
        </w:rPr>
        <w:t>enforce any law</w:t>
      </w:r>
      <w:r>
        <w:rPr>
          <w:i/>
          <w:color w:val="000000"/>
          <w:sz w:val="24"/>
          <w:szCs w:val="24"/>
        </w:rPr>
        <w:t xml:space="preserve"> which shall abridge the privileges or immunities of citizens of the United States; </w:t>
      </w:r>
      <w:r>
        <w:rPr>
          <w:b/>
          <w:i/>
          <w:color w:val="000000"/>
          <w:sz w:val="24"/>
          <w:szCs w:val="24"/>
        </w:rPr>
        <w:t>nor shall any State deprive any person of life, liberty, or property, without due process of law</w:t>
      </w:r>
      <w:r>
        <w:rPr>
          <w:i/>
          <w:color w:val="000000"/>
          <w:sz w:val="24"/>
          <w:szCs w:val="24"/>
        </w:rPr>
        <w:t>; nor deny to any person within its jurisdiction the equal protection of the laws.</w:t>
      </w:r>
    </w:p>
    <w:p w14:paraId="47F635EA" w14:textId="77777777" w:rsidR="002D0794" w:rsidRDefault="002D0794" w:rsidP="002D0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B7F3DC1" w14:textId="77777777" w:rsidR="002D0794" w:rsidRDefault="002D0794" w:rsidP="002D079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B70F698" w14:textId="77777777" w:rsidR="002D0794" w:rsidRDefault="002D0794" w:rsidP="002D079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7"/>
          <w:szCs w:val="17"/>
        </w:rPr>
      </w:pPr>
    </w:p>
    <w:p w14:paraId="67B10B1E" w14:textId="77777777" w:rsidR="002D0794" w:rsidRDefault="002D0794" w:rsidP="002D079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7"/>
          <w:szCs w:val="17"/>
        </w:rPr>
      </w:pPr>
    </w:p>
    <w:p w14:paraId="0E047F4E" w14:textId="77777777" w:rsidR="002D0794" w:rsidRDefault="002D0794" w:rsidP="002D079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7"/>
          <w:szCs w:val="17"/>
        </w:rPr>
      </w:pPr>
    </w:p>
    <w:p w14:paraId="5D947B0C" w14:textId="77777777" w:rsidR="002D0794" w:rsidRDefault="002D0794" w:rsidP="002D079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7"/>
          <w:szCs w:val="17"/>
        </w:rPr>
      </w:pPr>
    </w:p>
    <w:p w14:paraId="24415F8A" w14:textId="77777777" w:rsidR="002D0794" w:rsidRDefault="002D0794" w:rsidP="002D079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7"/>
          <w:szCs w:val="17"/>
        </w:rPr>
      </w:pPr>
    </w:p>
    <w:p w14:paraId="7AFB0559" w14:textId="77777777" w:rsidR="002D0794" w:rsidRDefault="002D0794" w:rsidP="002D079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7"/>
          <w:szCs w:val="17"/>
        </w:rPr>
      </w:pPr>
    </w:p>
    <w:p w14:paraId="0B092DD5" w14:textId="77777777" w:rsidR="002D0794" w:rsidRDefault="002D0794" w:rsidP="002D079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7"/>
          <w:szCs w:val="17"/>
        </w:rPr>
      </w:pPr>
    </w:p>
    <w:p w14:paraId="7A2FF9A6" w14:textId="77777777" w:rsidR="002D0794" w:rsidRDefault="002D0794" w:rsidP="002D079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7"/>
          <w:szCs w:val="17"/>
        </w:rPr>
      </w:pPr>
    </w:p>
    <w:p w14:paraId="1D895B21" w14:textId="77777777" w:rsidR="002D0794" w:rsidRDefault="002D0794" w:rsidP="002D079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7"/>
          <w:szCs w:val="17"/>
        </w:rPr>
      </w:pPr>
    </w:p>
    <w:p w14:paraId="3979C433" w14:textId="633EB54C" w:rsidR="002D0794" w:rsidRDefault="002D0794" w:rsidP="002D079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hidden="0" allowOverlap="1" wp14:anchorId="37544D87" wp14:editId="128016B3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6859270" cy="457835"/>
                <wp:effectExtent l="0" t="0" r="0" b="0"/>
                <wp:wrapTopAndBottom distT="0" dist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9270" cy="45783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E92EFA" w14:textId="77777777" w:rsidR="002D0794" w:rsidRPr="002D0794" w:rsidRDefault="002D0794" w:rsidP="002D0794">
                            <w:pPr>
                              <w:spacing w:before="80" w:line="276" w:lineRule="auto"/>
                              <w:ind w:left="143" w:right="70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2D0794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Due process</w:t>
                            </w:r>
                            <w:r w:rsidRPr="002D0794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2D0794">
                              <w:rPr>
                                <w:color w:val="000000"/>
                                <w:sz w:val="20"/>
                                <w:szCs w:val="24"/>
                              </w:rPr>
                              <w:t>- the right of people accused of crimes to have laws that treat them fairly, so that they cannot lose their life or freedom without having their legal rights protected</w:t>
                            </w:r>
                          </w:p>
                          <w:p w14:paraId="48BC2E4C" w14:textId="77777777" w:rsidR="002D0794" w:rsidRPr="002D0794" w:rsidRDefault="002D0794" w:rsidP="002D0794">
                            <w:pPr>
                              <w:spacing w:before="133" w:line="276" w:lineRule="auto"/>
                              <w:ind w:left="143" w:right="70" w:firstLine="286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44D87" id="Rectangle 5" o:spid="_x0000_s1029" style="position:absolute;margin-left:0;margin-top:10.95pt;width:540.1pt;height:36.05pt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" filled="f">
                <v:stroke startarrowwidth="narrow" startarrowlength="short" endarrowwidth="narrow" endarrowlength="short"/>
                <v:textbox inset="0,0,0,0">
                  <w:txbxContent>
                    <w:p w14:paraId="6CE92EFA" w14:textId="77777777" w:rsidR="002D0794" w:rsidRPr="002D0794" w:rsidRDefault="002D0794" w:rsidP="002D0794">
                      <w:pPr>
                        <w:spacing w:before="80" w:line="276" w:lineRule="auto"/>
                        <w:ind w:left="143" w:right="70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2D0794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Due process</w:t>
                      </w:r>
                      <w:r w:rsidRPr="002D0794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2D0794">
                        <w:rPr>
                          <w:color w:val="000000"/>
                          <w:sz w:val="20"/>
                          <w:szCs w:val="24"/>
                        </w:rPr>
                        <w:t xml:space="preserve">- the right of people accused of crimes to have laws that treat them fairly, so that they cannot lose their life or freedom without having their legal rights </w:t>
                      </w:r>
                      <w:proofErr w:type="gramStart"/>
                      <w:r w:rsidRPr="002D0794">
                        <w:rPr>
                          <w:color w:val="000000"/>
                          <w:sz w:val="20"/>
                          <w:szCs w:val="24"/>
                        </w:rPr>
                        <w:t>protected</w:t>
                      </w:r>
                      <w:proofErr w:type="gramEnd"/>
                    </w:p>
                    <w:p w14:paraId="48BC2E4C" w14:textId="77777777" w:rsidR="002D0794" w:rsidRPr="002D0794" w:rsidRDefault="002D0794" w:rsidP="002D0794">
                      <w:pPr>
                        <w:spacing w:before="133" w:line="276" w:lineRule="auto"/>
                        <w:ind w:left="143" w:right="70" w:firstLine="286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F68AFBF" w14:textId="2BCD19B3" w:rsidR="002D0794" w:rsidRDefault="002D0794" w:rsidP="002D079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7"/>
          <w:szCs w:val="17"/>
        </w:rPr>
      </w:pPr>
    </w:p>
    <w:p w14:paraId="357BA0DC" w14:textId="4B5050F5" w:rsidR="008D0A15" w:rsidRPr="002D0794" w:rsidRDefault="008D0A15" w:rsidP="002D079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7"/>
          <w:szCs w:val="17"/>
        </w:rPr>
      </w:pPr>
    </w:p>
    <w:sectPr w:rsidR="008D0A15" w:rsidRPr="002D0794" w:rsidSect="004255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0E082" w14:textId="77777777" w:rsidR="00AD2BC7" w:rsidRDefault="00AD2BC7" w:rsidP="00425560">
      <w:r>
        <w:separator/>
      </w:r>
    </w:p>
  </w:endnote>
  <w:endnote w:type="continuationSeparator" w:id="0">
    <w:p w14:paraId="0A2555CC" w14:textId="77777777" w:rsidR="00AD2BC7" w:rsidRDefault="00AD2BC7" w:rsidP="004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9B3" w14:textId="0FBB5097" w:rsidR="00425560" w:rsidRDefault="00000000" w:rsidP="00425560">
    <w:hyperlink r:id="rId1">
      <w:r w:rsidR="00425560">
        <w:rPr>
          <w:color w:val="0563C1"/>
          <w:sz w:val="17"/>
          <w:szCs w:val="17"/>
          <w:u w:val="single"/>
        </w:rPr>
        <w:t>Civics360</w:t>
      </w:r>
    </w:hyperlink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sz w:val="17"/>
        <w:szCs w:val="17"/>
      </w:rPr>
      <w:t>©</w:t>
    </w:r>
    <w:hyperlink r:id="rId2">
      <w:r w:rsidR="00425560">
        <w:rPr>
          <w:color w:val="0563C1"/>
          <w:sz w:val="17"/>
          <w:szCs w:val="17"/>
          <w:u w:val="single"/>
        </w:rPr>
        <w:t>Lou Frey Institute</w:t>
      </w:r>
    </w:hyperlink>
    <w:r w:rsidR="00425560">
      <w:rPr>
        <w:color w:val="0563C1"/>
        <w:sz w:val="17"/>
        <w:szCs w:val="17"/>
      </w:rPr>
      <w:t xml:space="preserve"> </w:t>
    </w:r>
    <w:r w:rsidR="00425560">
      <w:rPr>
        <w:sz w:val="17"/>
        <w:szCs w:val="17"/>
      </w:rPr>
      <w:t>2023 All Rights Reserved</w:t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hyperlink r:id="rId3">
      <w:r w:rsidR="00425560">
        <w:rPr>
          <w:color w:val="0563C1"/>
          <w:sz w:val="17"/>
          <w:szCs w:val="17"/>
          <w:u w:val="single"/>
        </w:rPr>
        <w:t>Florida Joint Center for Citizenship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88E8F" w14:textId="77777777" w:rsidR="00AD2BC7" w:rsidRDefault="00AD2BC7" w:rsidP="00425560">
      <w:r>
        <w:separator/>
      </w:r>
    </w:p>
  </w:footnote>
  <w:footnote w:type="continuationSeparator" w:id="0">
    <w:p w14:paraId="32E0347D" w14:textId="77777777" w:rsidR="00AD2BC7" w:rsidRDefault="00AD2BC7" w:rsidP="004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0633"/>
    <w:multiLevelType w:val="multilevel"/>
    <w:tmpl w:val="1CAEBBAC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1" w15:restartNumberingAfterBreak="0">
    <w:nsid w:val="0C0C55EE"/>
    <w:multiLevelType w:val="multilevel"/>
    <w:tmpl w:val="8DBE585E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2" w15:restartNumberingAfterBreak="0">
    <w:nsid w:val="0FEE466D"/>
    <w:multiLevelType w:val="multilevel"/>
    <w:tmpl w:val="E932B98A"/>
    <w:lvl w:ilvl="0">
      <w:start w:val="1"/>
      <w:numFmt w:val="decimal"/>
      <w:lvlText w:val="%1."/>
      <w:lvlJc w:val="left"/>
      <w:pPr>
        <w:ind w:left="894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908" w:hanging="360"/>
      </w:pPr>
    </w:lvl>
    <w:lvl w:ilvl="2">
      <w:numFmt w:val="bullet"/>
      <w:lvlText w:val="•"/>
      <w:lvlJc w:val="left"/>
      <w:pPr>
        <w:ind w:left="2916" w:hanging="360"/>
      </w:pPr>
    </w:lvl>
    <w:lvl w:ilvl="3">
      <w:numFmt w:val="bullet"/>
      <w:lvlText w:val="•"/>
      <w:lvlJc w:val="left"/>
      <w:pPr>
        <w:ind w:left="3924" w:hanging="360"/>
      </w:pPr>
    </w:lvl>
    <w:lvl w:ilvl="4">
      <w:numFmt w:val="bullet"/>
      <w:lvlText w:val="•"/>
      <w:lvlJc w:val="left"/>
      <w:pPr>
        <w:ind w:left="4932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948" w:hanging="360"/>
      </w:pPr>
    </w:lvl>
    <w:lvl w:ilvl="7">
      <w:numFmt w:val="bullet"/>
      <w:lvlText w:val="•"/>
      <w:lvlJc w:val="left"/>
      <w:pPr>
        <w:ind w:left="7956" w:hanging="360"/>
      </w:pPr>
    </w:lvl>
    <w:lvl w:ilvl="8">
      <w:numFmt w:val="bullet"/>
      <w:lvlText w:val="•"/>
      <w:lvlJc w:val="left"/>
      <w:pPr>
        <w:ind w:left="8964" w:hanging="360"/>
      </w:pPr>
    </w:lvl>
  </w:abstractNum>
  <w:abstractNum w:abstractNumId="3" w15:restartNumberingAfterBreak="0">
    <w:nsid w:val="11C32305"/>
    <w:multiLevelType w:val="multilevel"/>
    <w:tmpl w:val="3E269DA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4" w15:restartNumberingAfterBreak="0">
    <w:nsid w:val="14A7117B"/>
    <w:multiLevelType w:val="multilevel"/>
    <w:tmpl w:val="8280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42C95"/>
    <w:multiLevelType w:val="multilevel"/>
    <w:tmpl w:val="02889B80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6" w15:restartNumberingAfterBreak="0">
    <w:nsid w:val="1CCC798A"/>
    <w:multiLevelType w:val="multilevel"/>
    <w:tmpl w:val="E296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549FD"/>
    <w:multiLevelType w:val="multilevel"/>
    <w:tmpl w:val="6E1C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F20AA9"/>
    <w:multiLevelType w:val="multilevel"/>
    <w:tmpl w:val="2F66B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1F6CB2"/>
    <w:multiLevelType w:val="multilevel"/>
    <w:tmpl w:val="8DD0FBD4"/>
    <w:lvl w:ilvl="0">
      <w:start w:val="1"/>
      <w:numFmt w:val="decimal"/>
      <w:lvlText w:val="%1."/>
      <w:lvlJc w:val="left"/>
      <w:pPr>
        <w:ind w:left="1017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6" w:hanging="267"/>
      </w:pPr>
    </w:lvl>
    <w:lvl w:ilvl="2">
      <w:numFmt w:val="bullet"/>
      <w:lvlText w:val="•"/>
      <w:lvlJc w:val="left"/>
      <w:pPr>
        <w:ind w:left="3012" w:hanging="267"/>
      </w:pPr>
    </w:lvl>
    <w:lvl w:ilvl="3">
      <w:numFmt w:val="bullet"/>
      <w:lvlText w:val="•"/>
      <w:lvlJc w:val="left"/>
      <w:pPr>
        <w:ind w:left="4008" w:hanging="267"/>
      </w:pPr>
    </w:lvl>
    <w:lvl w:ilvl="4">
      <w:numFmt w:val="bullet"/>
      <w:lvlText w:val="•"/>
      <w:lvlJc w:val="left"/>
      <w:pPr>
        <w:ind w:left="5004" w:hanging="267"/>
      </w:pPr>
    </w:lvl>
    <w:lvl w:ilvl="5">
      <w:numFmt w:val="bullet"/>
      <w:lvlText w:val="•"/>
      <w:lvlJc w:val="left"/>
      <w:pPr>
        <w:ind w:left="6000" w:hanging="267"/>
      </w:pPr>
    </w:lvl>
    <w:lvl w:ilvl="6">
      <w:numFmt w:val="bullet"/>
      <w:lvlText w:val="•"/>
      <w:lvlJc w:val="left"/>
      <w:pPr>
        <w:ind w:left="6996" w:hanging="267"/>
      </w:pPr>
    </w:lvl>
    <w:lvl w:ilvl="7">
      <w:numFmt w:val="bullet"/>
      <w:lvlText w:val="•"/>
      <w:lvlJc w:val="left"/>
      <w:pPr>
        <w:ind w:left="7992" w:hanging="267"/>
      </w:pPr>
    </w:lvl>
    <w:lvl w:ilvl="8">
      <w:numFmt w:val="bullet"/>
      <w:lvlText w:val="•"/>
      <w:lvlJc w:val="left"/>
      <w:pPr>
        <w:ind w:left="8988" w:hanging="267"/>
      </w:pPr>
    </w:lvl>
  </w:abstractNum>
  <w:abstractNum w:abstractNumId="10" w15:restartNumberingAfterBreak="0">
    <w:nsid w:val="2B9661F8"/>
    <w:multiLevelType w:val="multilevel"/>
    <w:tmpl w:val="8188A9E4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11" w15:restartNumberingAfterBreak="0">
    <w:nsid w:val="34920C6D"/>
    <w:multiLevelType w:val="multilevel"/>
    <w:tmpl w:val="E0EA337E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12" w15:restartNumberingAfterBreak="0">
    <w:nsid w:val="3660347B"/>
    <w:multiLevelType w:val="multilevel"/>
    <w:tmpl w:val="348095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82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54" w:hanging="360"/>
      </w:pPr>
    </w:lvl>
    <w:lvl w:ilvl="6">
      <w:numFmt w:val="bullet"/>
      <w:lvlText w:val="•"/>
      <w:lvlJc w:val="left"/>
      <w:pPr>
        <w:ind w:left="6522" w:hanging="360"/>
      </w:pPr>
    </w:lvl>
    <w:lvl w:ilvl="7">
      <w:numFmt w:val="bullet"/>
      <w:lvlText w:val="•"/>
      <w:lvlJc w:val="left"/>
      <w:pPr>
        <w:ind w:left="7490" w:hanging="360"/>
      </w:pPr>
    </w:lvl>
    <w:lvl w:ilvl="8">
      <w:numFmt w:val="bullet"/>
      <w:lvlText w:val="•"/>
      <w:lvlJc w:val="left"/>
      <w:pPr>
        <w:ind w:left="8458" w:hanging="360"/>
      </w:pPr>
    </w:lvl>
  </w:abstractNum>
  <w:abstractNum w:abstractNumId="13" w15:restartNumberingAfterBreak="0">
    <w:nsid w:val="39BD534C"/>
    <w:multiLevelType w:val="multilevel"/>
    <w:tmpl w:val="C7383D5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4" w15:restartNumberingAfterBreak="0">
    <w:nsid w:val="4DEF0522"/>
    <w:multiLevelType w:val="multilevel"/>
    <w:tmpl w:val="0C1A9F62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15" w15:restartNumberingAfterBreak="0">
    <w:nsid w:val="51C35DBB"/>
    <w:multiLevelType w:val="multilevel"/>
    <w:tmpl w:val="462A20E2"/>
    <w:lvl w:ilvl="0"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0" w:hanging="360"/>
      </w:pPr>
    </w:lvl>
    <w:lvl w:ilvl="4">
      <w:numFmt w:val="bullet"/>
      <w:lvlText w:val="•"/>
      <w:lvlJc w:val="left"/>
      <w:pPr>
        <w:ind w:left="4570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490" w:hanging="360"/>
      </w:pPr>
    </w:lvl>
    <w:lvl w:ilvl="7">
      <w:numFmt w:val="bullet"/>
      <w:lvlText w:val="•"/>
      <w:lvlJc w:val="left"/>
      <w:pPr>
        <w:ind w:left="7450" w:hanging="360"/>
      </w:pPr>
    </w:lvl>
    <w:lvl w:ilvl="8">
      <w:numFmt w:val="bullet"/>
      <w:lvlText w:val="•"/>
      <w:lvlJc w:val="left"/>
      <w:pPr>
        <w:ind w:left="8410" w:hanging="360"/>
      </w:pPr>
    </w:lvl>
  </w:abstractNum>
  <w:abstractNum w:abstractNumId="16" w15:restartNumberingAfterBreak="0">
    <w:nsid w:val="5B42368E"/>
    <w:multiLevelType w:val="multilevel"/>
    <w:tmpl w:val="40DEF2D0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17" w15:restartNumberingAfterBreak="0">
    <w:nsid w:val="5D2D589B"/>
    <w:multiLevelType w:val="multilevel"/>
    <w:tmpl w:val="0FAA3D54"/>
    <w:lvl w:ilvl="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/>
        <w:b w:val="0"/>
        <w:i w:val="0"/>
        <w:sz w:val="19"/>
        <w:szCs w:val="19"/>
      </w:rPr>
    </w:lvl>
    <w:lvl w:ilvl="1">
      <w:numFmt w:val="bullet"/>
      <w:lvlText w:val="•"/>
      <w:lvlJc w:val="left"/>
      <w:pPr>
        <w:ind w:left="979" w:hanging="360"/>
      </w:pPr>
    </w:lvl>
    <w:lvl w:ilvl="2">
      <w:numFmt w:val="bullet"/>
      <w:lvlText w:val="•"/>
      <w:lvlJc w:val="left"/>
      <w:pPr>
        <w:ind w:left="1499" w:hanging="360"/>
      </w:pPr>
    </w:lvl>
    <w:lvl w:ilvl="3">
      <w:numFmt w:val="bullet"/>
      <w:lvlText w:val="•"/>
      <w:lvlJc w:val="left"/>
      <w:pPr>
        <w:ind w:left="2019" w:hanging="360"/>
      </w:pPr>
    </w:lvl>
    <w:lvl w:ilvl="4">
      <w:numFmt w:val="bullet"/>
      <w:lvlText w:val="•"/>
      <w:lvlJc w:val="left"/>
      <w:pPr>
        <w:ind w:left="2539" w:hanging="360"/>
      </w:pPr>
    </w:lvl>
    <w:lvl w:ilvl="5">
      <w:numFmt w:val="bullet"/>
      <w:lvlText w:val="•"/>
      <w:lvlJc w:val="left"/>
      <w:pPr>
        <w:ind w:left="3059" w:hanging="360"/>
      </w:pPr>
    </w:lvl>
    <w:lvl w:ilvl="6">
      <w:numFmt w:val="bullet"/>
      <w:lvlText w:val="•"/>
      <w:lvlJc w:val="left"/>
      <w:pPr>
        <w:ind w:left="3579" w:hanging="360"/>
      </w:pPr>
    </w:lvl>
    <w:lvl w:ilvl="7">
      <w:numFmt w:val="bullet"/>
      <w:lvlText w:val="•"/>
      <w:lvlJc w:val="left"/>
      <w:pPr>
        <w:ind w:left="4099" w:hanging="360"/>
      </w:pPr>
    </w:lvl>
    <w:lvl w:ilvl="8">
      <w:numFmt w:val="bullet"/>
      <w:lvlText w:val="•"/>
      <w:lvlJc w:val="left"/>
      <w:pPr>
        <w:ind w:left="4619" w:hanging="360"/>
      </w:pPr>
    </w:lvl>
  </w:abstractNum>
  <w:abstractNum w:abstractNumId="18" w15:restartNumberingAfterBreak="0">
    <w:nsid w:val="612D399E"/>
    <w:multiLevelType w:val="multilevel"/>
    <w:tmpl w:val="3918DB4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9" w15:restartNumberingAfterBreak="0">
    <w:nsid w:val="623B2AA4"/>
    <w:multiLevelType w:val="multilevel"/>
    <w:tmpl w:val="0E52E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39B7D2E"/>
    <w:multiLevelType w:val="multilevel"/>
    <w:tmpl w:val="1F30D0FE"/>
    <w:lvl w:ilvl="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61" w:hanging="360"/>
      </w:pPr>
    </w:lvl>
    <w:lvl w:ilvl="2">
      <w:numFmt w:val="bullet"/>
      <w:lvlText w:val="•"/>
      <w:lvlJc w:val="left"/>
      <w:pPr>
        <w:ind w:left="1663" w:hanging="360"/>
      </w:pPr>
    </w:lvl>
    <w:lvl w:ilvl="3">
      <w:numFmt w:val="bullet"/>
      <w:lvlText w:val="•"/>
      <w:lvlJc w:val="left"/>
      <w:pPr>
        <w:ind w:left="2264" w:hanging="360"/>
      </w:pPr>
    </w:lvl>
    <w:lvl w:ilvl="4">
      <w:numFmt w:val="bullet"/>
      <w:lvlText w:val="•"/>
      <w:lvlJc w:val="left"/>
      <w:pPr>
        <w:ind w:left="2866" w:hanging="360"/>
      </w:pPr>
    </w:lvl>
    <w:lvl w:ilvl="5">
      <w:numFmt w:val="bullet"/>
      <w:lvlText w:val="•"/>
      <w:lvlJc w:val="left"/>
      <w:pPr>
        <w:ind w:left="3467" w:hanging="360"/>
      </w:pPr>
    </w:lvl>
    <w:lvl w:ilvl="6">
      <w:numFmt w:val="bullet"/>
      <w:lvlText w:val="•"/>
      <w:lvlJc w:val="left"/>
      <w:pPr>
        <w:ind w:left="4069" w:hanging="360"/>
      </w:pPr>
    </w:lvl>
    <w:lvl w:ilvl="7">
      <w:numFmt w:val="bullet"/>
      <w:lvlText w:val="•"/>
      <w:lvlJc w:val="left"/>
      <w:pPr>
        <w:ind w:left="4670" w:hanging="360"/>
      </w:pPr>
    </w:lvl>
    <w:lvl w:ilvl="8">
      <w:numFmt w:val="bullet"/>
      <w:lvlText w:val="•"/>
      <w:lvlJc w:val="left"/>
      <w:pPr>
        <w:ind w:left="5272" w:hanging="360"/>
      </w:pPr>
    </w:lvl>
  </w:abstractNum>
  <w:abstractNum w:abstractNumId="21" w15:restartNumberingAfterBreak="0">
    <w:nsid w:val="644D2A2E"/>
    <w:multiLevelType w:val="multilevel"/>
    <w:tmpl w:val="B74C7660"/>
    <w:lvl w:ilvl="0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540" w:hanging="360"/>
      </w:pPr>
    </w:lvl>
    <w:lvl w:ilvl="2">
      <w:numFmt w:val="bullet"/>
      <w:lvlText w:val="•"/>
      <w:lvlJc w:val="left"/>
      <w:pPr>
        <w:ind w:left="2240" w:hanging="360"/>
      </w:pPr>
    </w:lvl>
    <w:lvl w:ilvl="3">
      <w:numFmt w:val="bullet"/>
      <w:lvlText w:val="•"/>
      <w:lvlJc w:val="left"/>
      <w:pPr>
        <w:ind w:left="2940" w:hanging="360"/>
      </w:pPr>
    </w:lvl>
    <w:lvl w:ilvl="4">
      <w:numFmt w:val="bullet"/>
      <w:lvlText w:val="•"/>
      <w:lvlJc w:val="left"/>
      <w:pPr>
        <w:ind w:left="3640" w:hanging="360"/>
      </w:pPr>
    </w:lvl>
    <w:lvl w:ilvl="5">
      <w:numFmt w:val="bullet"/>
      <w:lvlText w:val="•"/>
      <w:lvlJc w:val="left"/>
      <w:pPr>
        <w:ind w:left="4341" w:hanging="360"/>
      </w:pPr>
    </w:lvl>
    <w:lvl w:ilvl="6">
      <w:numFmt w:val="bullet"/>
      <w:lvlText w:val="•"/>
      <w:lvlJc w:val="left"/>
      <w:pPr>
        <w:ind w:left="5041" w:hanging="360"/>
      </w:pPr>
    </w:lvl>
    <w:lvl w:ilvl="7">
      <w:numFmt w:val="bullet"/>
      <w:lvlText w:val="•"/>
      <w:lvlJc w:val="left"/>
      <w:pPr>
        <w:ind w:left="5741" w:hanging="360"/>
      </w:pPr>
    </w:lvl>
    <w:lvl w:ilvl="8">
      <w:numFmt w:val="bullet"/>
      <w:lvlText w:val="•"/>
      <w:lvlJc w:val="left"/>
      <w:pPr>
        <w:ind w:left="6441" w:hanging="360"/>
      </w:pPr>
    </w:lvl>
  </w:abstractNum>
  <w:abstractNum w:abstractNumId="22" w15:restartNumberingAfterBreak="0">
    <w:nsid w:val="674C1E82"/>
    <w:multiLevelType w:val="multilevel"/>
    <w:tmpl w:val="5680D3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3905B5"/>
    <w:multiLevelType w:val="multilevel"/>
    <w:tmpl w:val="654CAA36"/>
    <w:lvl w:ilvl="0">
      <w:start w:val="1"/>
      <w:numFmt w:val="decimal"/>
      <w:lvlText w:val="%1."/>
      <w:lvlJc w:val="left"/>
      <w:pPr>
        <w:ind w:left="111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06" w:hanging="360"/>
      </w:pPr>
    </w:lvl>
    <w:lvl w:ilvl="2">
      <w:numFmt w:val="bullet"/>
      <w:lvlText w:val="•"/>
      <w:lvlJc w:val="left"/>
      <w:pPr>
        <w:ind w:left="3092" w:hanging="360"/>
      </w:pPr>
    </w:lvl>
    <w:lvl w:ilvl="3">
      <w:numFmt w:val="bullet"/>
      <w:lvlText w:val="•"/>
      <w:lvlJc w:val="left"/>
      <w:pPr>
        <w:ind w:left="4078" w:hanging="360"/>
      </w:pPr>
    </w:lvl>
    <w:lvl w:ilvl="4">
      <w:numFmt w:val="bullet"/>
      <w:lvlText w:val="•"/>
      <w:lvlJc w:val="left"/>
      <w:pPr>
        <w:ind w:left="5064" w:hanging="360"/>
      </w:pPr>
    </w:lvl>
    <w:lvl w:ilvl="5">
      <w:numFmt w:val="bullet"/>
      <w:lvlText w:val="•"/>
      <w:lvlJc w:val="left"/>
      <w:pPr>
        <w:ind w:left="6050" w:hanging="360"/>
      </w:pPr>
    </w:lvl>
    <w:lvl w:ilvl="6">
      <w:numFmt w:val="bullet"/>
      <w:lvlText w:val="•"/>
      <w:lvlJc w:val="left"/>
      <w:pPr>
        <w:ind w:left="7036" w:hanging="360"/>
      </w:pPr>
    </w:lvl>
    <w:lvl w:ilvl="7">
      <w:numFmt w:val="bullet"/>
      <w:lvlText w:val="•"/>
      <w:lvlJc w:val="left"/>
      <w:pPr>
        <w:ind w:left="8022" w:hanging="360"/>
      </w:pPr>
    </w:lvl>
    <w:lvl w:ilvl="8">
      <w:numFmt w:val="bullet"/>
      <w:lvlText w:val="•"/>
      <w:lvlJc w:val="left"/>
      <w:pPr>
        <w:ind w:left="9008" w:hanging="360"/>
      </w:pPr>
    </w:lvl>
  </w:abstractNum>
  <w:abstractNum w:abstractNumId="24" w15:restartNumberingAfterBreak="0">
    <w:nsid w:val="6AE9445F"/>
    <w:multiLevelType w:val="multilevel"/>
    <w:tmpl w:val="7076E8CE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25" w15:restartNumberingAfterBreak="0">
    <w:nsid w:val="7B0B1A09"/>
    <w:multiLevelType w:val="multilevel"/>
    <w:tmpl w:val="F67A5EB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num w:numId="1" w16cid:durableId="1300573701">
    <w:abstractNumId w:val="13"/>
  </w:num>
  <w:num w:numId="2" w16cid:durableId="856188501">
    <w:abstractNumId w:val="18"/>
  </w:num>
  <w:num w:numId="3" w16cid:durableId="705562427">
    <w:abstractNumId w:val="25"/>
  </w:num>
  <w:num w:numId="4" w16cid:durableId="431122126">
    <w:abstractNumId w:val="24"/>
  </w:num>
  <w:num w:numId="5" w16cid:durableId="789132933">
    <w:abstractNumId w:val="5"/>
  </w:num>
  <w:num w:numId="6" w16cid:durableId="1506170426">
    <w:abstractNumId w:val="3"/>
  </w:num>
  <w:num w:numId="7" w16cid:durableId="1547835246">
    <w:abstractNumId w:val="19"/>
  </w:num>
  <w:num w:numId="8" w16cid:durableId="435096703">
    <w:abstractNumId w:val="7"/>
  </w:num>
  <w:num w:numId="9" w16cid:durableId="116216547">
    <w:abstractNumId w:val="6"/>
  </w:num>
  <w:num w:numId="10" w16cid:durableId="1475026833">
    <w:abstractNumId w:val="4"/>
  </w:num>
  <w:num w:numId="11" w16cid:durableId="1183781327">
    <w:abstractNumId w:val="8"/>
  </w:num>
  <w:num w:numId="12" w16cid:durableId="490826747">
    <w:abstractNumId w:val="22"/>
  </w:num>
  <w:num w:numId="13" w16cid:durableId="187107005">
    <w:abstractNumId w:val="12"/>
  </w:num>
  <w:num w:numId="14" w16cid:durableId="1831368088">
    <w:abstractNumId w:val="15"/>
  </w:num>
  <w:num w:numId="15" w16cid:durableId="1430588361">
    <w:abstractNumId w:val="16"/>
  </w:num>
  <w:num w:numId="16" w16cid:durableId="1170146833">
    <w:abstractNumId w:val="17"/>
  </w:num>
  <w:num w:numId="17" w16cid:durableId="1645696661">
    <w:abstractNumId w:val="2"/>
  </w:num>
  <w:num w:numId="18" w16cid:durableId="760026283">
    <w:abstractNumId w:val="0"/>
  </w:num>
  <w:num w:numId="19" w16cid:durableId="567307573">
    <w:abstractNumId w:val="14"/>
  </w:num>
  <w:num w:numId="20" w16cid:durableId="1504277192">
    <w:abstractNumId w:val="20"/>
  </w:num>
  <w:num w:numId="21" w16cid:durableId="341274878">
    <w:abstractNumId w:val="11"/>
  </w:num>
  <w:num w:numId="22" w16cid:durableId="325137117">
    <w:abstractNumId w:val="1"/>
  </w:num>
  <w:num w:numId="23" w16cid:durableId="2100636322">
    <w:abstractNumId w:val="10"/>
  </w:num>
  <w:num w:numId="24" w16cid:durableId="970135671">
    <w:abstractNumId w:val="21"/>
  </w:num>
  <w:num w:numId="25" w16cid:durableId="719128988">
    <w:abstractNumId w:val="9"/>
  </w:num>
  <w:num w:numId="26" w16cid:durableId="17099165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0"/>
    <w:rsid w:val="00035F4E"/>
    <w:rsid w:val="000946A4"/>
    <w:rsid w:val="000972A2"/>
    <w:rsid w:val="000A473F"/>
    <w:rsid w:val="000A4C80"/>
    <w:rsid w:val="000A7FD8"/>
    <w:rsid w:val="000C1CCB"/>
    <w:rsid w:val="000D1395"/>
    <w:rsid w:val="000E11C3"/>
    <w:rsid w:val="000F1470"/>
    <w:rsid w:val="00100931"/>
    <w:rsid w:val="00184E6E"/>
    <w:rsid w:val="00187FB4"/>
    <w:rsid w:val="001C0549"/>
    <w:rsid w:val="001E5718"/>
    <w:rsid w:val="0021150C"/>
    <w:rsid w:val="00272D82"/>
    <w:rsid w:val="002753BE"/>
    <w:rsid w:val="00275570"/>
    <w:rsid w:val="0027720C"/>
    <w:rsid w:val="002A4D1B"/>
    <w:rsid w:val="002B1A31"/>
    <w:rsid w:val="002C14A7"/>
    <w:rsid w:val="002D0794"/>
    <w:rsid w:val="002D3479"/>
    <w:rsid w:val="002E4C9C"/>
    <w:rsid w:val="00302EBD"/>
    <w:rsid w:val="003148A4"/>
    <w:rsid w:val="003214A6"/>
    <w:rsid w:val="00332901"/>
    <w:rsid w:val="003A103D"/>
    <w:rsid w:val="003A584C"/>
    <w:rsid w:val="00425560"/>
    <w:rsid w:val="0045711A"/>
    <w:rsid w:val="004D5AFB"/>
    <w:rsid w:val="004E62EB"/>
    <w:rsid w:val="00520A4F"/>
    <w:rsid w:val="0055561A"/>
    <w:rsid w:val="005613EA"/>
    <w:rsid w:val="0059419A"/>
    <w:rsid w:val="005C4ABE"/>
    <w:rsid w:val="005D53C2"/>
    <w:rsid w:val="005E057B"/>
    <w:rsid w:val="006246D8"/>
    <w:rsid w:val="006371A3"/>
    <w:rsid w:val="00637218"/>
    <w:rsid w:val="00642A1F"/>
    <w:rsid w:val="0066018F"/>
    <w:rsid w:val="00667FAE"/>
    <w:rsid w:val="00685C90"/>
    <w:rsid w:val="0069768D"/>
    <w:rsid w:val="006B79BF"/>
    <w:rsid w:val="006D0620"/>
    <w:rsid w:val="006E700A"/>
    <w:rsid w:val="006F4896"/>
    <w:rsid w:val="00745430"/>
    <w:rsid w:val="0075450E"/>
    <w:rsid w:val="00802073"/>
    <w:rsid w:val="00857EF0"/>
    <w:rsid w:val="0087181C"/>
    <w:rsid w:val="008D0A15"/>
    <w:rsid w:val="00972AFD"/>
    <w:rsid w:val="00992873"/>
    <w:rsid w:val="009A1D66"/>
    <w:rsid w:val="00A04886"/>
    <w:rsid w:val="00A06CBF"/>
    <w:rsid w:val="00A211BE"/>
    <w:rsid w:val="00A56784"/>
    <w:rsid w:val="00A91A6D"/>
    <w:rsid w:val="00AC37C1"/>
    <w:rsid w:val="00AC45F2"/>
    <w:rsid w:val="00AD2BC7"/>
    <w:rsid w:val="00AF56E5"/>
    <w:rsid w:val="00B0468F"/>
    <w:rsid w:val="00B27EC6"/>
    <w:rsid w:val="00B5210D"/>
    <w:rsid w:val="00B5702A"/>
    <w:rsid w:val="00B660CB"/>
    <w:rsid w:val="00BB2582"/>
    <w:rsid w:val="00BB5DFB"/>
    <w:rsid w:val="00BD0ABA"/>
    <w:rsid w:val="00BE0DE4"/>
    <w:rsid w:val="00BE2976"/>
    <w:rsid w:val="00BF327B"/>
    <w:rsid w:val="00C117DF"/>
    <w:rsid w:val="00C809B3"/>
    <w:rsid w:val="00CD2035"/>
    <w:rsid w:val="00D171B0"/>
    <w:rsid w:val="00D33E67"/>
    <w:rsid w:val="00D45F75"/>
    <w:rsid w:val="00DF1773"/>
    <w:rsid w:val="00DF6BC0"/>
    <w:rsid w:val="00E061CF"/>
    <w:rsid w:val="00E60BB6"/>
    <w:rsid w:val="00E778F7"/>
    <w:rsid w:val="00EA75A1"/>
    <w:rsid w:val="00EC210F"/>
    <w:rsid w:val="00F03A82"/>
    <w:rsid w:val="00F33B7B"/>
    <w:rsid w:val="00F36A09"/>
    <w:rsid w:val="00F57893"/>
    <w:rsid w:val="00F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C1D"/>
  <w15:chartTrackingRefBased/>
  <w15:docId w15:val="{7B2C5612-99E0-504C-9DCD-1C9E663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  <w:pPr>
      <w:widowControl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02EBD"/>
    <w:pPr>
      <w:ind w:left="60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02EBD"/>
    <w:rPr>
      <w:rFonts w:ascii="Arial" w:eastAsia="Arial" w:hAnsi="Arial" w:cs="Arial"/>
      <w:b/>
      <w:bCs/>
      <w:kern w:val="0"/>
      <w:u w:val="single" w:color="00000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33E67"/>
    <w:pPr>
      <w:autoSpaceDE w:val="0"/>
      <w:autoSpaceDN w:val="0"/>
      <w:spacing w:line="271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BE2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Cavicchi</dc:creator>
  <cp:keywords/>
  <dc:description/>
  <cp:lastModifiedBy>Alison Cavicchi</cp:lastModifiedBy>
  <cp:revision>3</cp:revision>
  <dcterms:created xsi:type="dcterms:W3CDTF">2023-06-30T17:52:00Z</dcterms:created>
  <dcterms:modified xsi:type="dcterms:W3CDTF">2023-07-17T23:32:00Z</dcterms:modified>
</cp:coreProperties>
</file>