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4D50D7D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418FB74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</w:t>
                            </w:r>
                            <w:r w:rsidR="002A10D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2A10D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7DB9580" w14:textId="1D3C470E" w:rsidR="00992F81" w:rsidRPr="00FE7CC0" w:rsidRDefault="002A10D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Trial Process and Juries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Criminal Trials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033DCB" w14:textId="77777777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" filled="f" stroked="f">
                <v:textbox>
                  <w:txbxContent>
                    <w:p w14:paraId="0CF90258" w14:textId="5418FB74" w:rsidR="00992F81" w:rsidRPr="00FE7CC0" w:rsidRDefault="00992F8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</w:t>
                      </w:r>
                      <w:r w:rsidR="002A10D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2</w:t>
                      </w: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2A10D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6</w:t>
                      </w:r>
                    </w:p>
                    <w:p w14:paraId="47DB9580" w14:textId="1D3C470E" w:rsidR="00992F81" w:rsidRPr="00FE7CC0" w:rsidRDefault="002A10D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Trial Process and Juries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Criminal Trials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033DCB" w14:textId="77777777" w:rsidR="00992F81" w:rsidRPr="00FE7CC0" w:rsidRDefault="00992F8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k8rAIAAKo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" filled="f" stroked="f">
                <v:textbox>
                  <w:txbxContent>
                    <w:p w14:paraId="0FD52956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5C6E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C2gziS/gAA&#10;AOEBAAATAAAAAAAAAAAAAAAAAAAAAABbQ29udGVudF9UeXBlc10ueG1sUEsBAi0AFAAGAAgAAAAh&#10;ADj9If/WAAAAlAEAAAsAAAAAAAAAAAAAAAAALwEAAF9yZWxzLy5yZWxzUEsBAi0AFAAGAAgAAAAh&#10;AP3kAxLgAQAAHAQAAA4AAAAAAAAAAAAAAAAALg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C70354">
        <w:tc>
          <w:tcPr>
            <w:tcW w:w="3047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1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0354">
        <w:trPr>
          <w:trHeight w:val="1415"/>
        </w:trPr>
        <w:tc>
          <w:tcPr>
            <w:tcW w:w="3047" w:type="dxa"/>
          </w:tcPr>
          <w:p w14:paraId="466D3F07" w14:textId="48DAD2CD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 xml:space="preserve">What </w:t>
            </w:r>
            <w:r w:rsidR="00C70354">
              <w:rPr>
                <w:rFonts w:ascii="Arial" w:hAnsi="Arial" w:cs="Arial"/>
              </w:rPr>
              <w:t>type of law is criminal law?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1" w:type="dxa"/>
          </w:tcPr>
          <w:p w14:paraId="71200298" w14:textId="5F4C87ED" w:rsidR="00CC4490" w:rsidRDefault="00CC4490"/>
        </w:tc>
        <w:tc>
          <w:tcPr>
            <w:tcW w:w="5672" w:type="dxa"/>
          </w:tcPr>
          <w:p w14:paraId="74106EC3" w14:textId="77777777" w:rsidR="0087784E" w:rsidRDefault="0087784E"/>
        </w:tc>
      </w:tr>
      <w:tr w:rsidR="00CC4490" w14:paraId="17F1E284" w14:textId="77777777" w:rsidTr="00C70354">
        <w:trPr>
          <w:trHeight w:val="1415"/>
        </w:trPr>
        <w:tc>
          <w:tcPr>
            <w:tcW w:w="3047" w:type="dxa"/>
          </w:tcPr>
          <w:p w14:paraId="62F5D3DF" w14:textId="057B8C60" w:rsidR="0087784E" w:rsidRPr="00CD05C6" w:rsidRDefault="002A180A" w:rsidP="00C7035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>What are Miranda rights?</w:t>
            </w:r>
          </w:p>
        </w:tc>
        <w:tc>
          <w:tcPr>
            <w:tcW w:w="5671" w:type="dxa"/>
          </w:tcPr>
          <w:p w14:paraId="0BCDFB4A" w14:textId="77777777" w:rsidR="00CC4490" w:rsidRDefault="00CC4490"/>
        </w:tc>
        <w:tc>
          <w:tcPr>
            <w:tcW w:w="5672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70354">
        <w:trPr>
          <w:trHeight w:val="1415"/>
        </w:trPr>
        <w:tc>
          <w:tcPr>
            <w:tcW w:w="3047" w:type="dxa"/>
          </w:tcPr>
          <w:p w14:paraId="358BB0B4" w14:textId="263D234E" w:rsidR="0087784E" w:rsidRPr="0087784E" w:rsidRDefault="002A180A" w:rsidP="00C70354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Summarize what happens from when a suspect is arrested to his or her first appearance in court. </w:t>
            </w:r>
          </w:p>
        </w:tc>
        <w:tc>
          <w:tcPr>
            <w:tcW w:w="5671" w:type="dxa"/>
          </w:tcPr>
          <w:p w14:paraId="4B06BF8F" w14:textId="77777777" w:rsidR="00CC4490" w:rsidRDefault="00CC4490"/>
        </w:tc>
        <w:tc>
          <w:tcPr>
            <w:tcW w:w="5672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70354">
        <w:trPr>
          <w:trHeight w:val="1415"/>
        </w:trPr>
        <w:tc>
          <w:tcPr>
            <w:tcW w:w="3047" w:type="dxa"/>
          </w:tcPr>
          <w:p w14:paraId="21DAC9D2" w14:textId="1A3DDC20" w:rsidR="00CC4490" w:rsidRPr="00CC4490" w:rsidRDefault="002A180A" w:rsidP="00C7035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eastAsia="Times New Roman" w:hAnsi="Arial" w:cs="Arial"/>
                <w:color w:val="000000"/>
              </w:rPr>
              <w:t xml:space="preserve">What </w:t>
            </w:r>
            <w:r w:rsidR="00C70354">
              <w:rPr>
                <w:rFonts w:ascii="Arial" w:eastAsia="Times New Roman" w:hAnsi="Arial" w:cs="Arial"/>
                <w:color w:val="000000"/>
              </w:rPr>
              <w:t xml:space="preserve">is testimony? </w:t>
            </w:r>
          </w:p>
        </w:tc>
        <w:tc>
          <w:tcPr>
            <w:tcW w:w="5671" w:type="dxa"/>
          </w:tcPr>
          <w:p w14:paraId="617D35DC" w14:textId="77777777" w:rsidR="00CC4490" w:rsidRDefault="00CC4490"/>
        </w:tc>
        <w:tc>
          <w:tcPr>
            <w:tcW w:w="5672" w:type="dxa"/>
          </w:tcPr>
          <w:p w14:paraId="1B881815" w14:textId="77777777" w:rsidR="00CC4490" w:rsidRDefault="00CC4490" w:rsidP="00CF66B8"/>
        </w:tc>
      </w:tr>
      <w:tr w:rsidR="00CC4490" w14:paraId="316B9842" w14:textId="77777777" w:rsidTr="00C70354">
        <w:trPr>
          <w:trHeight w:val="1415"/>
        </w:trPr>
        <w:tc>
          <w:tcPr>
            <w:tcW w:w="3047" w:type="dxa"/>
          </w:tcPr>
          <w:p w14:paraId="4D899D37" w14:textId="2A26E8EC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Summarize the four steps of the criminal trial process. 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14:paraId="7A241B70" w14:textId="77777777" w:rsidR="00CC4490" w:rsidRDefault="00CC4490"/>
          <w:p w14:paraId="563D82D5" w14:textId="77777777" w:rsidR="00C70354" w:rsidRDefault="00C70354"/>
          <w:p w14:paraId="10D11BFE" w14:textId="77777777" w:rsidR="00C70354" w:rsidRDefault="00C70354"/>
          <w:p w14:paraId="412BA75B" w14:textId="77777777" w:rsidR="00C70354" w:rsidRDefault="00C70354"/>
          <w:p w14:paraId="42C01DDB" w14:textId="77777777" w:rsidR="00C70354" w:rsidRDefault="00C70354"/>
          <w:p w14:paraId="5F46458E" w14:textId="77777777" w:rsidR="00C70354" w:rsidRDefault="00C70354"/>
          <w:p w14:paraId="25E7411D" w14:textId="77777777" w:rsidR="00C70354" w:rsidRDefault="00C70354"/>
          <w:p w14:paraId="33B9B7EC" w14:textId="77777777" w:rsidR="00C70354" w:rsidRDefault="00C70354"/>
          <w:p w14:paraId="3273D019" w14:textId="77777777" w:rsidR="00C70354" w:rsidRDefault="00C70354"/>
        </w:tc>
        <w:tc>
          <w:tcPr>
            <w:tcW w:w="5672" w:type="dxa"/>
          </w:tcPr>
          <w:p w14:paraId="200315E4" w14:textId="77777777" w:rsidR="00CC4490" w:rsidRDefault="00CC4490" w:rsidP="00CF66B8"/>
        </w:tc>
      </w:tr>
      <w:tr w:rsidR="00F775E0" w14:paraId="3947C554" w14:textId="77777777" w:rsidTr="00C70354">
        <w:trPr>
          <w:trHeight w:val="1415"/>
        </w:trPr>
        <w:tc>
          <w:tcPr>
            <w:tcW w:w="3047" w:type="dxa"/>
          </w:tcPr>
          <w:p w14:paraId="07BCD9F2" w14:textId="0B0FD9D3" w:rsidR="00F775E0" w:rsidRDefault="002A180A" w:rsidP="00C7035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In your own words, what are the purposes of the opening and closing statements? </w:t>
            </w:r>
          </w:p>
        </w:tc>
        <w:tc>
          <w:tcPr>
            <w:tcW w:w="5671" w:type="dxa"/>
          </w:tcPr>
          <w:p w14:paraId="3B02B49D" w14:textId="77777777" w:rsidR="00F775E0" w:rsidRDefault="00F775E0"/>
          <w:p w14:paraId="71D7CA57" w14:textId="77777777" w:rsidR="00C70354" w:rsidRDefault="00C70354"/>
          <w:p w14:paraId="7E7A6D9A" w14:textId="77777777" w:rsidR="00C70354" w:rsidRDefault="00C70354"/>
          <w:p w14:paraId="39CBB2D8" w14:textId="77777777" w:rsidR="00C70354" w:rsidRDefault="00C70354"/>
          <w:p w14:paraId="5698D2B9" w14:textId="77777777" w:rsidR="00C70354" w:rsidRDefault="00C70354"/>
          <w:p w14:paraId="3FD8DD45" w14:textId="77777777" w:rsidR="00C70354" w:rsidRDefault="00C70354"/>
          <w:p w14:paraId="7301D4B4" w14:textId="77777777" w:rsidR="00C70354" w:rsidRDefault="00C70354">
            <w:bookmarkStart w:id="0" w:name="_GoBack"/>
            <w:bookmarkEnd w:id="0"/>
          </w:p>
        </w:tc>
        <w:tc>
          <w:tcPr>
            <w:tcW w:w="5672" w:type="dxa"/>
          </w:tcPr>
          <w:p w14:paraId="2849FBA6" w14:textId="77777777" w:rsidR="00F775E0" w:rsidRDefault="00F775E0"/>
        </w:tc>
      </w:tr>
    </w:tbl>
    <w:p w14:paraId="10A499EE" w14:textId="77777777" w:rsidR="00851F2F" w:rsidRPr="00A12DEA" w:rsidRDefault="00851F2F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851F2F" w:rsidRPr="00A12DEA" w:rsidSect="00C70354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7A26" w14:textId="77777777" w:rsidR="00992F81" w:rsidRDefault="00992F81" w:rsidP="00BF58F1">
      <w:r>
        <w:separator/>
      </w:r>
    </w:p>
  </w:endnote>
  <w:endnote w:type="continuationSeparator" w:id="0">
    <w:p w14:paraId="625D7DAB" w14:textId="77777777" w:rsidR="00992F81" w:rsidRDefault="00992F8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8D6E" w14:textId="77777777" w:rsidR="00992F81" w:rsidRPr="002E228E" w:rsidRDefault="00992F8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C70354">
      <w:rPr>
        <w:rStyle w:val="PageNumber"/>
        <w:rFonts w:ascii="Arial" w:hAnsi="Arial" w:cs="Arial"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92F81" w:rsidRDefault="00AB3947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92F81" w:rsidRDefault="00AB3947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92F81" w:rsidRDefault="00992F81" w:rsidP="00220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0328" w14:textId="77777777" w:rsidR="00992F81" w:rsidRPr="00F36283" w:rsidRDefault="00992F81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B3947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92F81" w:rsidRDefault="00AB3947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92F81" w:rsidRDefault="00AB3947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92F81" w:rsidRDefault="00992F81" w:rsidP="00E0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8E14" w14:textId="77777777" w:rsidR="00992F81" w:rsidRDefault="00992F81" w:rsidP="00BF58F1">
      <w:r>
        <w:separator/>
      </w:r>
    </w:p>
  </w:footnote>
  <w:footnote w:type="continuationSeparator" w:id="0">
    <w:p w14:paraId="1402B0E3" w14:textId="77777777" w:rsidR="00992F81" w:rsidRDefault="00992F8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6675" w14:textId="77777777" w:rsidR="00992F81" w:rsidRDefault="00992F8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ED"/>
    <w:rsid w:val="00002FFC"/>
    <w:rsid w:val="00005AE6"/>
    <w:rsid w:val="00034644"/>
    <w:rsid w:val="00036D55"/>
    <w:rsid w:val="00074D76"/>
    <w:rsid w:val="000807DD"/>
    <w:rsid w:val="00082886"/>
    <w:rsid w:val="00101F13"/>
    <w:rsid w:val="00142465"/>
    <w:rsid w:val="00144A66"/>
    <w:rsid w:val="001725AD"/>
    <w:rsid w:val="00214ACE"/>
    <w:rsid w:val="0022071B"/>
    <w:rsid w:val="00231B69"/>
    <w:rsid w:val="002A10D4"/>
    <w:rsid w:val="002A180A"/>
    <w:rsid w:val="002A5EF1"/>
    <w:rsid w:val="002C736E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5065D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65D0E"/>
    <w:rsid w:val="007B72E5"/>
    <w:rsid w:val="00851F2F"/>
    <w:rsid w:val="0087784E"/>
    <w:rsid w:val="008A5357"/>
    <w:rsid w:val="008A79ED"/>
    <w:rsid w:val="008B7871"/>
    <w:rsid w:val="0095629C"/>
    <w:rsid w:val="00975529"/>
    <w:rsid w:val="00992F81"/>
    <w:rsid w:val="009C48EC"/>
    <w:rsid w:val="00A07B1C"/>
    <w:rsid w:val="00A12DEA"/>
    <w:rsid w:val="00A630E7"/>
    <w:rsid w:val="00A96E5A"/>
    <w:rsid w:val="00AA766F"/>
    <w:rsid w:val="00AB3947"/>
    <w:rsid w:val="00B67CE3"/>
    <w:rsid w:val="00B74A94"/>
    <w:rsid w:val="00BC7297"/>
    <w:rsid w:val="00BF58F1"/>
    <w:rsid w:val="00C02493"/>
    <w:rsid w:val="00C44F15"/>
    <w:rsid w:val="00C52B1F"/>
    <w:rsid w:val="00C56E23"/>
    <w:rsid w:val="00C608FB"/>
    <w:rsid w:val="00C70354"/>
    <w:rsid w:val="00C711F5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E3903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B30CBD"/>
  <w14:defaultImageDpi w14:val="300"/>
  <w15:docId w15:val="{47FF318F-5A7B-449B-A5B2-0137B3E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2018-02-14T02:42:00Z</cp:lastPrinted>
  <dcterms:created xsi:type="dcterms:W3CDTF">2018-03-30T14:57:00Z</dcterms:created>
  <dcterms:modified xsi:type="dcterms:W3CDTF">2018-03-30T14:57:00Z</dcterms:modified>
  <cp:category/>
</cp:coreProperties>
</file>