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D50D7D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55FFC04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934CD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934CD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7DB9580" w14:textId="1D3C470E" w:rsidR="00992F81" w:rsidRPr="00FE7CC0" w:rsidRDefault="002A10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Trial Process and Juries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Criminal Trials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77777777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" filled="f" stroked="f">
                <v:textbox>
                  <w:txbxContent>
                    <w:p w14:paraId="0CF90258" w14:textId="755FFC04" w:rsidR="00992F81" w:rsidRPr="00FE7CC0" w:rsidRDefault="00992F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934CD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934CD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5</w:t>
                      </w:r>
                    </w:p>
                    <w:p w14:paraId="47DB9580" w14:textId="1D3C470E" w:rsidR="00992F81" w:rsidRPr="00FE7CC0" w:rsidRDefault="002A10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Trial Process and Juries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Criminal Trials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77777777" w:rsidR="00992F81" w:rsidRPr="00FE7CC0" w:rsidRDefault="00992F8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14:paraId="0FD52956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C6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C2gziS/gAA&#10;AOEBAAATAAAAAAAAAAAAAAAAAAAAAABbQ29udGVudF9UeXBlc10ueG1sUEsBAi0AFAAGAAgAAAAh&#10;ADj9If/WAAAAlAEAAAsAAAAAAAAAAAAAAAAALwEAAF9yZWxzLy5yZWxzUEsBAi0AFAAGAAgAAAAh&#10;AP3kAxLgAQAAHAQAAA4AAAAAAAAAAAAAAAAALg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C70354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0354">
        <w:trPr>
          <w:trHeight w:val="1415"/>
        </w:trPr>
        <w:tc>
          <w:tcPr>
            <w:tcW w:w="3047" w:type="dxa"/>
          </w:tcPr>
          <w:p w14:paraId="466D3F07" w14:textId="48DAD2CD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 xml:space="preserve">What </w:t>
            </w:r>
            <w:r w:rsidR="00C70354">
              <w:rPr>
                <w:rFonts w:ascii="Arial" w:hAnsi="Arial" w:cs="Arial"/>
              </w:rPr>
              <w:t>type of law is criminal law?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</w:tcPr>
          <w:p w14:paraId="71200298" w14:textId="5F4C87ED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CC4490" w14:paraId="17F1E284" w14:textId="77777777" w:rsidTr="00C70354">
        <w:trPr>
          <w:trHeight w:val="1415"/>
        </w:trPr>
        <w:tc>
          <w:tcPr>
            <w:tcW w:w="3047" w:type="dxa"/>
          </w:tcPr>
          <w:p w14:paraId="62F5D3DF" w14:textId="057B8C60" w:rsidR="0087784E" w:rsidRPr="00CD05C6" w:rsidRDefault="002A180A" w:rsidP="00C7035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>What are Miranda rights?</w:t>
            </w:r>
          </w:p>
        </w:tc>
        <w:tc>
          <w:tcPr>
            <w:tcW w:w="5671" w:type="dxa"/>
          </w:tcPr>
          <w:p w14:paraId="0BCDFB4A" w14:textId="77777777" w:rsidR="00CC4490" w:rsidRDefault="00CC4490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70354">
        <w:trPr>
          <w:trHeight w:val="1415"/>
        </w:trPr>
        <w:tc>
          <w:tcPr>
            <w:tcW w:w="3047" w:type="dxa"/>
          </w:tcPr>
          <w:p w14:paraId="358BB0B4" w14:textId="263D234E" w:rsidR="0087784E" w:rsidRPr="0087784E" w:rsidRDefault="002A180A" w:rsidP="00C7035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Summarize what happens from when a suspect is arrested to his or her first appearance in court. </w:t>
            </w:r>
          </w:p>
        </w:tc>
        <w:tc>
          <w:tcPr>
            <w:tcW w:w="5671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70354">
        <w:trPr>
          <w:trHeight w:val="1415"/>
        </w:trPr>
        <w:tc>
          <w:tcPr>
            <w:tcW w:w="3047" w:type="dxa"/>
          </w:tcPr>
          <w:p w14:paraId="21DAC9D2" w14:textId="1A3DDC20" w:rsidR="00CC4490" w:rsidRPr="00CC4490" w:rsidRDefault="002A180A" w:rsidP="00C7035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B67CE3" w:rsidRPr="00B67CE3">
              <w:rPr>
                <w:rFonts w:ascii="Arial" w:eastAsia="Times New Roman" w:hAnsi="Arial" w:cs="Arial"/>
                <w:color w:val="000000"/>
              </w:rPr>
              <w:t xml:space="preserve">What </w:t>
            </w:r>
            <w:r w:rsidR="00C70354">
              <w:rPr>
                <w:rFonts w:ascii="Arial" w:eastAsia="Times New Roman" w:hAnsi="Arial" w:cs="Arial"/>
                <w:color w:val="000000"/>
              </w:rPr>
              <w:t xml:space="preserve">is testimony? </w:t>
            </w:r>
          </w:p>
        </w:tc>
        <w:tc>
          <w:tcPr>
            <w:tcW w:w="5671" w:type="dxa"/>
          </w:tcPr>
          <w:p w14:paraId="617D35DC" w14:textId="77777777" w:rsidR="00CC4490" w:rsidRDefault="00CC4490"/>
        </w:tc>
        <w:tc>
          <w:tcPr>
            <w:tcW w:w="5672" w:type="dxa"/>
          </w:tcPr>
          <w:p w14:paraId="1B881815" w14:textId="77777777" w:rsidR="00CC4490" w:rsidRDefault="00CC4490" w:rsidP="00CF66B8"/>
        </w:tc>
      </w:tr>
      <w:tr w:rsidR="00CC4490" w14:paraId="316B9842" w14:textId="77777777" w:rsidTr="00C70354">
        <w:trPr>
          <w:trHeight w:val="1415"/>
        </w:trPr>
        <w:tc>
          <w:tcPr>
            <w:tcW w:w="3047" w:type="dxa"/>
          </w:tcPr>
          <w:p w14:paraId="4D899D37" w14:textId="2A26E8EC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Summarize the four steps of the criminal trial process. 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14:paraId="7A241B70" w14:textId="77777777" w:rsidR="00CC4490" w:rsidRDefault="00CC4490"/>
          <w:p w14:paraId="563D82D5" w14:textId="77777777" w:rsidR="00C70354" w:rsidRDefault="00C70354"/>
          <w:p w14:paraId="10D11BFE" w14:textId="77777777" w:rsidR="00C70354" w:rsidRDefault="00C70354"/>
          <w:p w14:paraId="412BA75B" w14:textId="77777777" w:rsidR="00C70354" w:rsidRDefault="00C70354"/>
          <w:p w14:paraId="42C01DDB" w14:textId="77777777" w:rsidR="00C70354" w:rsidRDefault="00C70354"/>
          <w:p w14:paraId="5F46458E" w14:textId="77777777" w:rsidR="00C70354" w:rsidRDefault="00C70354"/>
          <w:p w14:paraId="25E7411D" w14:textId="77777777" w:rsidR="00C70354" w:rsidRDefault="00C70354"/>
          <w:p w14:paraId="33B9B7EC" w14:textId="77777777" w:rsidR="00C70354" w:rsidRDefault="00C70354"/>
          <w:p w14:paraId="3273D019" w14:textId="77777777" w:rsidR="00C70354" w:rsidRDefault="00C70354"/>
        </w:tc>
        <w:tc>
          <w:tcPr>
            <w:tcW w:w="5672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70354">
        <w:trPr>
          <w:trHeight w:val="1415"/>
        </w:trPr>
        <w:tc>
          <w:tcPr>
            <w:tcW w:w="3047" w:type="dxa"/>
          </w:tcPr>
          <w:p w14:paraId="07BCD9F2" w14:textId="0B0FD9D3" w:rsidR="00F775E0" w:rsidRDefault="002A180A" w:rsidP="00C7035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In your own words, what are the purposes of the opening and closing statements? </w:t>
            </w:r>
          </w:p>
        </w:tc>
        <w:tc>
          <w:tcPr>
            <w:tcW w:w="5671" w:type="dxa"/>
          </w:tcPr>
          <w:p w14:paraId="3B02B49D" w14:textId="77777777" w:rsidR="00F775E0" w:rsidRDefault="00F775E0"/>
          <w:p w14:paraId="71D7CA57" w14:textId="77777777" w:rsidR="00C70354" w:rsidRDefault="00C70354"/>
          <w:p w14:paraId="7E7A6D9A" w14:textId="77777777" w:rsidR="00C70354" w:rsidRDefault="00C70354"/>
          <w:p w14:paraId="39CBB2D8" w14:textId="77777777" w:rsidR="00C70354" w:rsidRDefault="00C70354"/>
          <w:p w14:paraId="5698D2B9" w14:textId="77777777" w:rsidR="00C70354" w:rsidRDefault="00C70354"/>
          <w:p w14:paraId="3FD8DD45" w14:textId="77777777" w:rsidR="00C70354" w:rsidRDefault="00C70354"/>
          <w:p w14:paraId="7301D4B4" w14:textId="77777777" w:rsidR="00C70354" w:rsidRDefault="00C70354"/>
        </w:tc>
        <w:tc>
          <w:tcPr>
            <w:tcW w:w="5672" w:type="dxa"/>
          </w:tcPr>
          <w:p w14:paraId="2849FBA6" w14:textId="77777777" w:rsidR="00F775E0" w:rsidRDefault="00F775E0"/>
        </w:tc>
      </w:tr>
    </w:tbl>
    <w:p w14:paraId="10A499EE" w14:textId="77777777" w:rsidR="00851F2F" w:rsidRPr="00A12DEA" w:rsidRDefault="00851F2F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851F2F" w:rsidRPr="00A12DEA" w:rsidSect="00C70354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EDD0" w14:textId="77777777" w:rsidR="0047060F" w:rsidRDefault="0047060F" w:rsidP="00BF58F1">
      <w:r>
        <w:separator/>
      </w:r>
    </w:p>
  </w:endnote>
  <w:endnote w:type="continuationSeparator" w:id="0">
    <w:p w14:paraId="496BB406" w14:textId="77777777" w:rsidR="0047060F" w:rsidRDefault="0047060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92F81" w:rsidRPr="002E228E" w:rsidRDefault="00992F8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C70354">
      <w:rPr>
        <w:rStyle w:val="PageNumber"/>
        <w:rFonts w:ascii="Arial" w:hAnsi="Arial" w:cs="Arial"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92F81" w:rsidRDefault="00992F8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992F81" w:rsidRPr="00F36283" w:rsidRDefault="00992F8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B3947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92F81" w:rsidRDefault="00992F8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2CE0" w14:textId="77777777" w:rsidR="0047060F" w:rsidRDefault="0047060F" w:rsidP="00BF58F1">
      <w:r>
        <w:separator/>
      </w:r>
    </w:p>
  </w:footnote>
  <w:footnote w:type="continuationSeparator" w:id="0">
    <w:p w14:paraId="1AB6E861" w14:textId="77777777" w:rsidR="0047060F" w:rsidRDefault="0047060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92F81" w:rsidRDefault="00992F8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05AE6"/>
    <w:rsid w:val="00034644"/>
    <w:rsid w:val="00036D55"/>
    <w:rsid w:val="00074D76"/>
    <w:rsid w:val="000807DD"/>
    <w:rsid w:val="00082886"/>
    <w:rsid w:val="00101F13"/>
    <w:rsid w:val="00142465"/>
    <w:rsid w:val="00144A66"/>
    <w:rsid w:val="001725AD"/>
    <w:rsid w:val="00214ACE"/>
    <w:rsid w:val="0022071B"/>
    <w:rsid w:val="00231B69"/>
    <w:rsid w:val="002A10D4"/>
    <w:rsid w:val="002A180A"/>
    <w:rsid w:val="002A5EF1"/>
    <w:rsid w:val="002C736E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7060F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51F2F"/>
    <w:rsid w:val="0087784E"/>
    <w:rsid w:val="008A5357"/>
    <w:rsid w:val="008A79ED"/>
    <w:rsid w:val="008B7871"/>
    <w:rsid w:val="00934CD0"/>
    <w:rsid w:val="0095629C"/>
    <w:rsid w:val="00975529"/>
    <w:rsid w:val="00992F81"/>
    <w:rsid w:val="009C48EC"/>
    <w:rsid w:val="00A07B1C"/>
    <w:rsid w:val="00A12DEA"/>
    <w:rsid w:val="00A630E7"/>
    <w:rsid w:val="00A96E5A"/>
    <w:rsid w:val="00AA766F"/>
    <w:rsid w:val="00AB3947"/>
    <w:rsid w:val="00B67CE3"/>
    <w:rsid w:val="00B74A94"/>
    <w:rsid w:val="00BC7297"/>
    <w:rsid w:val="00BF58F1"/>
    <w:rsid w:val="00C02493"/>
    <w:rsid w:val="00C44F15"/>
    <w:rsid w:val="00C52B1F"/>
    <w:rsid w:val="00C56E23"/>
    <w:rsid w:val="00C608FB"/>
    <w:rsid w:val="00C70354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E3903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7FF318F-5A7B-449B-A5B2-0137B3E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2018-02-14T02:42:00Z</cp:lastPrinted>
  <dcterms:created xsi:type="dcterms:W3CDTF">2023-08-25T21:49:00Z</dcterms:created>
  <dcterms:modified xsi:type="dcterms:W3CDTF">2023-08-25T21:49:00Z</dcterms:modified>
  <cp:category/>
</cp:coreProperties>
</file>