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1437639E" w:rsidR="005C4ABE" w:rsidRDefault="00187FB4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6FB43A5A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786765" cy="80391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720C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2BF568BC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3876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3FF22574" w:rsidR="00425560" w:rsidRPr="006D5C7D" w:rsidRDefault="00637218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My Rights and Liberties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3.6</w:t>
                            </w:r>
                          </w:p>
                          <w:p w14:paraId="08946024" w14:textId="0E8D2F7D" w:rsidR="00425560" w:rsidRPr="006D5C7D" w:rsidRDefault="00637218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Voting Rights</w:t>
                            </w:r>
                          </w:p>
                          <w:p w14:paraId="3F38EE4A" w14:textId="31545944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A91A6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18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" filled="f" stroked="f">
                <v:textbox>
                  <w:txbxContent>
                    <w:p w14:paraId="25D8C899" w14:textId="3FF22574" w:rsidR="00425560" w:rsidRPr="006D5C7D" w:rsidRDefault="00637218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My Rights and Liberties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3.6</w:t>
                      </w:r>
                    </w:p>
                    <w:p w14:paraId="08946024" w14:textId="0E8D2F7D" w:rsidR="00425560" w:rsidRPr="006D5C7D" w:rsidRDefault="00637218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Voting Rights</w:t>
                      </w:r>
                    </w:p>
                    <w:p w14:paraId="3F38EE4A" w14:textId="31545944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A91A6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0F9A755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C7C6391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6477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27106438" w:rsidR="000A4C80" w:rsidRPr="00A91A6D" w:rsidRDefault="00A91A6D" w:rsidP="00A91A6D">
                            <w:pPr>
                              <w:spacing w:before="92" w:line="242" w:lineRule="auto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A6D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SS.7.CG.3.6 Benchmark Clarification 1</w:t>
                            </w:r>
                            <w:r w:rsidRPr="00A91A6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91A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will recognize how these amendments expanded civil rights to African Americans, </w:t>
                            </w:r>
                            <w:proofErr w:type="gramStart"/>
                            <w:r w:rsidRPr="00A91A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women</w:t>
                            </w:r>
                            <w:proofErr w:type="gramEnd"/>
                            <w:r w:rsidRPr="00A91A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young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" filled="f" strokecolor="black [3213]" strokeweight="1pt">
                <v:textbox>
                  <w:txbxContent>
                    <w:p w14:paraId="24A11C5B" w14:textId="27106438" w:rsidR="000A4C80" w:rsidRPr="00A91A6D" w:rsidRDefault="00A91A6D" w:rsidP="00A91A6D">
                      <w:pPr>
                        <w:spacing w:before="92" w:line="242" w:lineRule="auto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A91A6D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SS.7.CG.3.6 Benchmark Clarification 1</w:t>
                      </w:r>
                      <w:r w:rsidRPr="00A91A6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A91A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Students will recognize how these amendments expanded civil rights to African Americans, </w:t>
                      </w:r>
                      <w:proofErr w:type="gramStart"/>
                      <w:r w:rsidRPr="00A91A6D">
                        <w:rPr>
                          <w:color w:val="000000" w:themeColor="text1"/>
                          <w:sz w:val="24"/>
                          <w:szCs w:val="24"/>
                        </w:rPr>
                        <w:t>women</w:t>
                      </w:r>
                      <w:proofErr w:type="gramEnd"/>
                      <w:r w:rsidRPr="00A91A6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young people.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5E8E8D45" w14:textId="77777777" w:rsidR="006371A3" w:rsidRDefault="006371A3" w:rsidP="006371A3">
      <w:pPr>
        <w:pBdr>
          <w:top w:val="nil"/>
          <w:left w:val="nil"/>
          <w:bottom w:val="nil"/>
          <w:right w:val="nil"/>
          <w:between w:val="nil"/>
        </w:pBdr>
        <w:spacing w:before="1"/>
        <w:ind w:right="172"/>
        <w:rPr>
          <w:color w:val="000000"/>
          <w:sz w:val="24"/>
          <w:szCs w:val="24"/>
        </w:rPr>
      </w:pPr>
    </w:p>
    <w:p w14:paraId="2C40F21C" w14:textId="77777777" w:rsidR="004D5AFB" w:rsidRDefault="004D5AFB" w:rsidP="006371A3">
      <w:pPr>
        <w:pBdr>
          <w:top w:val="nil"/>
          <w:left w:val="nil"/>
          <w:bottom w:val="nil"/>
          <w:right w:val="nil"/>
          <w:between w:val="nil"/>
        </w:pBdr>
        <w:spacing w:before="1"/>
        <w:ind w:right="172"/>
        <w:rPr>
          <w:color w:val="000000"/>
          <w:sz w:val="24"/>
          <w:szCs w:val="24"/>
        </w:rPr>
      </w:pPr>
    </w:p>
    <w:p w14:paraId="663CEC85" w14:textId="77777777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1531"/>
        <w:gridCol w:w="5980"/>
      </w:tblGrid>
      <w:tr w:rsidR="00A91A6D" w14:paraId="0B8C5B01" w14:textId="77777777" w:rsidTr="00A91A6D">
        <w:trPr>
          <w:trHeight w:val="551"/>
        </w:trPr>
        <w:tc>
          <w:tcPr>
            <w:tcW w:w="2839" w:type="dxa"/>
          </w:tcPr>
          <w:p w14:paraId="4A4A9FBB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1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Amendment</w:t>
            </w:r>
          </w:p>
        </w:tc>
        <w:tc>
          <w:tcPr>
            <w:tcW w:w="1531" w:type="dxa"/>
          </w:tcPr>
          <w:p w14:paraId="2BDE949D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Ratification Date</w:t>
            </w:r>
          </w:p>
        </w:tc>
        <w:tc>
          <w:tcPr>
            <w:tcW w:w="5980" w:type="dxa"/>
          </w:tcPr>
          <w:p w14:paraId="14F8100C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Rights Included in the Amendment</w:t>
            </w:r>
          </w:p>
        </w:tc>
      </w:tr>
      <w:tr w:rsidR="00A91A6D" w14:paraId="535DF077" w14:textId="77777777" w:rsidTr="00A91A6D">
        <w:trPr>
          <w:trHeight w:val="551"/>
        </w:trPr>
        <w:tc>
          <w:tcPr>
            <w:tcW w:w="2839" w:type="dxa"/>
          </w:tcPr>
          <w:p w14:paraId="228BE326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</w:t>
            </w:r>
          </w:p>
        </w:tc>
        <w:tc>
          <w:tcPr>
            <w:tcW w:w="1531" w:type="dxa"/>
          </w:tcPr>
          <w:p w14:paraId="6B95DB9B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1865</w:t>
            </w:r>
          </w:p>
        </w:tc>
        <w:tc>
          <w:tcPr>
            <w:tcW w:w="5980" w:type="dxa"/>
          </w:tcPr>
          <w:p w14:paraId="6F16A8FD" w14:textId="2CDE0D63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amendment made slavery </w:t>
            </w:r>
            <w:r>
              <w:rPr>
                <w:sz w:val="24"/>
                <w:szCs w:val="24"/>
              </w:rPr>
              <w:t>unconstitutional</w:t>
            </w:r>
            <w:r>
              <w:rPr>
                <w:color w:val="000000"/>
                <w:sz w:val="24"/>
                <w:szCs w:val="24"/>
              </w:rPr>
              <w:t xml:space="preserve"> in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the United States.</w:t>
            </w:r>
          </w:p>
        </w:tc>
      </w:tr>
      <w:tr w:rsidR="00A91A6D" w14:paraId="43AF7D48" w14:textId="77777777" w:rsidTr="00A91A6D">
        <w:trPr>
          <w:trHeight w:val="1103"/>
        </w:trPr>
        <w:tc>
          <w:tcPr>
            <w:tcW w:w="2839" w:type="dxa"/>
          </w:tcPr>
          <w:p w14:paraId="55DED720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</w:t>
            </w:r>
          </w:p>
        </w:tc>
        <w:tc>
          <w:tcPr>
            <w:tcW w:w="1531" w:type="dxa"/>
          </w:tcPr>
          <w:p w14:paraId="60EFD4EB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1868</w:t>
            </w:r>
          </w:p>
        </w:tc>
        <w:tc>
          <w:tcPr>
            <w:tcW w:w="5980" w:type="dxa"/>
          </w:tcPr>
          <w:p w14:paraId="780A7175" w14:textId="40B9DBB5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amendment stated that anyone born in the United States was a citizen of the United States and that they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had the same rights as any other citizen of the United States.</w:t>
            </w:r>
          </w:p>
        </w:tc>
      </w:tr>
      <w:tr w:rsidR="00A91A6D" w14:paraId="03481D72" w14:textId="77777777" w:rsidTr="00A91A6D">
        <w:trPr>
          <w:trHeight w:val="549"/>
        </w:trPr>
        <w:tc>
          <w:tcPr>
            <w:tcW w:w="2839" w:type="dxa"/>
          </w:tcPr>
          <w:p w14:paraId="3E65FCA9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</w:t>
            </w:r>
          </w:p>
        </w:tc>
        <w:tc>
          <w:tcPr>
            <w:tcW w:w="1531" w:type="dxa"/>
          </w:tcPr>
          <w:p w14:paraId="699AC080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</w:tc>
        <w:tc>
          <w:tcPr>
            <w:tcW w:w="5980" w:type="dxa"/>
          </w:tcPr>
          <w:p w14:paraId="23836861" w14:textId="49F2B124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amendment stated that race could not be used as 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reason for </w:t>
            </w:r>
            <w:r>
              <w:rPr>
                <w:sz w:val="24"/>
                <w:szCs w:val="24"/>
              </w:rPr>
              <w:t xml:space="preserve">denying </w:t>
            </w:r>
            <w:r>
              <w:rPr>
                <w:color w:val="000000"/>
                <w:sz w:val="24"/>
                <w:szCs w:val="24"/>
              </w:rPr>
              <w:t>someone’s right to vote.</w:t>
            </w:r>
          </w:p>
        </w:tc>
      </w:tr>
      <w:tr w:rsidR="00A91A6D" w14:paraId="7F87352C" w14:textId="77777777" w:rsidTr="00A91A6D">
        <w:trPr>
          <w:trHeight w:val="551"/>
        </w:trPr>
        <w:tc>
          <w:tcPr>
            <w:tcW w:w="2839" w:type="dxa"/>
          </w:tcPr>
          <w:p w14:paraId="009E477B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</w:t>
            </w:r>
          </w:p>
        </w:tc>
        <w:tc>
          <w:tcPr>
            <w:tcW w:w="1531" w:type="dxa"/>
          </w:tcPr>
          <w:p w14:paraId="5328DB7A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5980" w:type="dxa"/>
          </w:tcPr>
          <w:p w14:paraId="712DA7B1" w14:textId="1A8FFE64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amendment gave women the right to vote and made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 unconstitutional</w:t>
            </w:r>
            <w:r>
              <w:rPr>
                <w:color w:val="000000"/>
                <w:sz w:val="24"/>
                <w:szCs w:val="24"/>
              </w:rPr>
              <w:t xml:space="preserve"> to de</w:t>
            </w:r>
            <w:r>
              <w:rPr>
                <w:sz w:val="24"/>
                <w:szCs w:val="24"/>
              </w:rPr>
              <w:t xml:space="preserve">ny women the right to vote/ </w:t>
            </w:r>
            <w:r>
              <w:rPr>
                <w:b/>
                <w:color w:val="000000"/>
                <w:sz w:val="24"/>
                <w:szCs w:val="24"/>
              </w:rPr>
              <w:t xml:space="preserve">discriminate </w:t>
            </w:r>
            <w:r>
              <w:rPr>
                <w:color w:val="000000"/>
                <w:sz w:val="24"/>
                <w:szCs w:val="24"/>
              </w:rPr>
              <w:t>against women voting.</w:t>
            </w:r>
          </w:p>
        </w:tc>
      </w:tr>
      <w:tr w:rsidR="00A91A6D" w14:paraId="5E4E4E73" w14:textId="77777777" w:rsidTr="00A91A6D">
        <w:trPr>
          <w:trHeight w:val="830"/>
        </w:trPr>
        <w:tc>
          <w:tcPr>
            <w:tcW w:w="2839" w:type="dxa"/>
          </w:tcPr>
          <w:p w14:paraId="010FCD34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</w:t>
            </w:r>
          </w:p>
        </w:tc>
        <w:tc>
          <w:tcPr>
            <w:tcW w:w="1531" w:type="dxa"/>
          </w:tcPr>
          <w:p w14:paraId="563FECE0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5980" w:type="dxa"/>
          </w:tcPr>
          <w:p w14:paraId="6D6F34ED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amendment said that poll taxes were </w:t>
            </w:r>
            <w:r>
              <w:rPr>
                <w:sz w:val="24"/>
                <w:szCs w:val="24"/>
              </w:rPr>
              <w:t xml:space="preserve">unconstitutional </w:t>
            </w:r>
            <w:r>
              <w:rPr>
                <w:color w:val="000000"/>
                <w:sz w:val="24"/>
                <w:szCs w:val="24"/>
              </w:rPr>
              <w:t>and that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failure to pay a </w:t>
            </w:r>
            <w:r>
              <w:rPr>
                <w:b/>
                <w:color w:val="000000"/>
                <w:sz w:val="24"/>
                <w:szCs w:val="24"/>
              </w:rPr>
              <w:t xml:space="preserve">poll tax </w:t>
            </w:r>
            <w:r>
              <w:rPr>
                <w:color w:val="000000"/>
                <w:sz w:val="24"/>
                <w:szCs w:val="24"/>
              </w:rPr>
              <w:t>could not be a reason to take away someone’s right to vote.</w:t>
            </w:r>
          </w:p>
        </w:tc>
      </w:tr>
      <w:tr w:rsidR="00A91A6D" w14:paraId="2013C571" w14:textId="77777777" w:rsidTr="00A91A6D">
        <w:trPr>
          <w:trHeight w:val="1103"/>
        </w:trPr>
        <w:tc>
          <w:tcPr>
            <w:tcW w:w="2839" w:type="dxa"/>
          </w:tcPr>
          <w:p w14:paraId="7D247042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Amendment</w:t>
            </w:r>
          </w:p>
        </w:tc>
        <w:tc>
          <w:tcPr>
            <w:tcW w:w="1531" w:type="dxa"/>
          </w:tcPr>
          <w:p w14:paraId="79F3960D" w14:textId="77777777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5980" w:type="dxa"/>
          </w:tcPr>
          <w:p w14:paraId="23AC3256" w14:textId="5C4A0A48" w:rsidR="00A91A6D" w:rsidRDefault="00A91A6D" w:rsidP="00A9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amendment said that any United States citizen </w:t>
            </w:r>
            <w:proofErr w:type="gramStart"/>
            <w:r>
              <w:rPr>
                <w:color w:val="000000"/>
                <w:sz w:val="24"/>
                <w:szCs w:val="24"/>
              </w:rPr>
              <w:t>age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18 or older could vote.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(Before 1971, the federal government and some states allowed only people who were 21 or older to vote.)</w:t>
            </w:r>
          </w:p>
        </w:tc>
      </w:tr>
    </w:tbl>
    <w:p w14:paraId="318A3C5F" w14:textId="77777777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3AC475" w14:textId="77777777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8F7BF8" w14:textId="77777777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93AD2B" w14:textId="77777777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66F675" w14:textId="77777777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09A3F1" w14:textId="77777777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E352A7" w14:textId="6DDA2F3E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E6C569" w14:textId="6A4F27EE" w:rsid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E1FCF6" w14:textId="6F160575" w:rsidR="00A04886" w:rsidRPr="00A91A6D" w:rsidRDefault="00A91A6D" w:rsidP="00A91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49E273E" wp14:editId="1D4E4195">
                <wp:simplePos x="0" y="0"/>
                <wp:positionH relativeFrom="column">
                  <wp:posOffset>-12700</wp:posOffset>
                </wp:positionH>
                <wp:positionV relativeFrom="paragraph">
                  <wp:posOffset>278130</wp:posOffset>
                </wp:positionV>
                <wp:extent cx="6990080" cy="814705"/>
                <wp:effectExtent l="0" t="0" r="0" b="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080" cy="814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1030" h="795655" extrusionOk="0">
                              <a:moveTo>
                                <a:pt x="0" y="0"/>
                              </a:moveTo>
                              <a:lnTo>
                                <a:pt x="0" y="795655"/>
                              </a:lnTo>
                              <a:lnTo>
                                <a:pt x="6971030" y="795655"/>
                              </a:lnTo>
                              <a:lnTo>
                                <a:pt x="69710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F03E5" w14:textId="77777777" w:rsidR="00A91A6D" w:rsidRPr="00A91A6D" w:rsidRDefault="00A91A6D" w:rsidP="00A91A6D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91A6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discriminate</w:t>
                            </w:r>
                            <w:r w:rsidRPr="00A91A6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91A6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to treat a person or group unfairly based on their race, religion, gender, disability, or other </w:t>
                            </w:r>
                            <w:proofErr w:type="gramStart"/>
                            <w:r w:rsidRPr="00A91A6D">
                              <w:rPr>
                                <w:color w:val="000000"/>
                                <w:sz w:val="20"/>
                                <w:szCs w:val="24"/>
                              </w:rPr>
                              <w:t>reasons</w:t>
                            </w:r>
                            <w:proofErr w:type="gramEnd"/>
                          </w:p>
                          <w:p w14:paraId="46A5518A" w14:textId="77777777" w:rsidR="00A91A6D" w:rsidRPr="00A91A6D" w:rsidRDefault="00A91A6D" w:rsidP="00A91A6D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91A6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poll tax</w:t>
                            </w:r>
                            <w:r w:rsidRPr="00A91A6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91A6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fee someone has to pay in order to </w:t>
                            </w:r>
                            <w:proofErr w:type="gramStart"/>
                            <w:r w:rsidRPr="00A91A6D">
                              <w:rPr>
                                <w:color w:val="000000"/>
                                <w:sz w:val="20"/>
                                <w:szCs w:val="24"/>
                              </w:rPr>
                              <w:t>vote</w:t>
                            </w:r>
                            <w:proofErr w:type="gramEnd"/>
                          </w:p>
                          <w:p w14:paraId="4F3603CF" w14:textId="77777777" w:rsidR="00A91A6D" w:rsidRPr="00A91A6D" w:rsidRDefault="00A91A6D" w:rsidP="00A91A6D">
                            <w:pPr>
                              <w:spacing w:before="153" w:line="276" w:lineRule="auto"/>
                              <w:ind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91A6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ratification</w:t>
                            </w:r>
                            <w:r w:rsidRPr="00A91A6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91A6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process of formally approving </w:t>
                            </w:r>
                            <w:proofErr w:type="gramStart"/>
                            <w:r w:rsidRPr="00A91A6D">
                              <w:rPr>
                                <w:color w:val="000000"/>
                                <w:sz w:val="20"/>
                                <w:szCs w:val="24"/>
                              </w:rPr>
                              <w:t>something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E273E" id="Freeform 3" o:spid="_x0000_s1029" style="position:absolute;margin-left:-1pt;margin-top:21.9pt;width:550.4pt;height:6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71030,7956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" adj="-11796480,,5400" path="m,l,795655r6971030,l69710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71030,795655"/>
                <v:textbox inset="0,3pt,0,3pt">
                  <w:txbxContent>
                    <w:p w14:paraId="40DF03E5" w14:textId="77777777" w:rsidR="00A91A6D" w:rsidRPr="00A91A6D" w:rsidRDefault="00A91A6D" w:rsidP="00A91A6D">
                      <w:pPr>
                        <w:spacing w:before="80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91A6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discriminate</w:t>
                      </w:r>
                      <w:r w:rsidRPr="00A91A6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A91A6D">
                        <w:rPr>
                          <w:color w:val="000000"/>
                          <w:sz w:val="20"/>
                          <w:szCs w:val="24"/>
                        </w:rPr>
                        <w:t xml:space="preserve">- to treat a person or group unfairly based on their race, religion, gender, disability, or other </w:t>
                      </w:r>
                      <w:proofErr w:type="gramStart"/>
                      <w:r w:rsidRPr="00A91A6D">
                        <w:rPr>
                          <w:color w:val="000000"/>
                          <w:sz w:val="20"/>
                          <w:szCs w:val="24"/>
                        </w:rPr>
                        <w:t>reasons</w:t>
                      </w:r>
                      <w:proofErr w:type="gramEnd"/>
                    </w:p>
                    <w:p w14:paraId="46A5518A" w14:textId="77777777" w:rsidR="00A91A6D" w:rsidRPr="00A91A6D" w:rsidRDefault="00A91A6D" w:rsidP="00A91A6D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91A6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poll tax</w:t>
                      </w:r>
                      <w:r w:rsidRPr="00A91A6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A91A6D">
                        <w:rPr>
                          <w:color w:val="000000"/>
                          <w:sz w:val="20"/>
                          <w:szCs w:val="24"/>
                        </w:rPr>
                        <w:t xml:space="preserve">- a fee someone has to pay in order to </w:t>
                      </w:r>
                      <w:proofErr w:type="gramStart"/>
                      <w:r w:rsidRPr="00A91A6D">
                        <w:rPr>
                          <w:color w:val="000000"/>
                          <w:sz w:val="20"/>
                          <w:szCs w:val="24"/>
                        </w:rPr>
                        <w:t>vote</w:t>
                      </w:r>
                      <w:proofErr w:type="gramEnd"/>
                    </w:p>
                    <w:p w14:paraId="4F3603CF" w14:textId="77777777" w:rsidR="00A91A6D" w:rsidRPr="00A91A6D" w:rsidRDefault="00A91A6D" w:rsidP="00A91A6D">
                      <w:pPr>
                        <w:spacing w:before="153" w:line="276" w:lineRule="auto"/>
                        <w:ind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91A6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ratification</w:t>
                      </w:r>
                      <w:r w:rsidRPr="00A91A6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A91A6D">
                        <w:rPr>
                          <w:color w:val="000000"/>
                          <w:sz w:val="20"/>
                          <w:szCs w:val="24"/>
                        </w:rPr>
                        <w:t xml:space="preserve">- the process of formally approving </w:t>
                      </w:r>
                      <w:proofErr w:type="gramStart"/>
                      <w:r w:rsidRPr="00A91A6D">
                        <w:rPr>
                          <w:color w:val="000000"/>
                          <w:sz w:val="20"/>
                          <w:szCs w:val="24"/>
                        </w:rPr>
                        <w:t>something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04886" w:rsidRPr="00A91A6D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6D08" w14:textId="77777777" w:rsidR="00AB2298" w:rsidRDefault="00AB2298" w:rsidP="00425560">
      <w:r>
        <w:separator/>
      </w:r>
    </w:p>
  </w:endnote>
  <w:endnote w:type="continuationSeparator" w:id="0">
    <w:p w14:paraId="624C21CC" w14:textId="77777777" w:rsidR="00AB2298" w:rsidRDefault="00AB2298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DBF6" w14:textId="77777777" w:rsidR="00AB2298" w:rsidRDefault="00AB2298" w:rsidP="00425560">
      <w:r>
        <w:separator/>
      </w:r>
    </w:p>
  </w:footnote>
  <w:footnote w:type="continuationSeparator" w:id="0">
    <w:p w14:paraId="5C2B946B" w14:textId="77777777" w:rsidR="00AB2298" w:rsidRDefault="00AB2298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7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9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2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7"/>
  </w:num>
  <w:num w:numId="2" w16cid:durableId="856188501">
    <w:abstractNumId w:val="8"/>
  </w:num>
  <w:num w:numId="3" w16cid:durableId="705562427">
    <w:abstractNumId w:val="12"/>
  </w:num>
  <w:num w:numId="4" w16cid:durableId="431122126">
    <w:abstractNumId w:val="11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9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  <w:num w:numId="12" w16cid:durableId="490826747">
    <w:abstractNumId w:val="10"/>
  </w:num>
  <w:num w:numId="13" w16cid:durableId="187107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C0549"/>
    <w:rsid w:val="001E5718"/>
    <w:rsid w:val="0021150C"/>
    <w:rsid w:val="002753BE"/>
    <w:rsid w:val="00275570"/>
    <w:rsid w:val="0027720C"/>
    <w:rsid w:val="002B1A31"/>
    <w:rsid w:val="00302EBD"/>
    <w:rsid w:val="003214A6"/>
    <w:rsid w:val="00332901"/>
    <w:rsid w:val="003A584C"/>
    <w:rsid w:val="00425560"/>
    <w:rsid w:val="004D5AFB"/>
    <w:rsid w:val="004E62EB"/>
    <w:rsid w:val="0059419A"/>
    <w:rsid w:val="005C4ABE"/>
    <w:rsid w:val="006371A3"/>
    <w:rsid w:val="00637218"/>
    <w:rsid w:val="00685C90"/>
    <w:rsid w:val="0069768D"/>
    <w:rsid w:val="006D0620"/>
    <w:rsid w:val="0075450E"/>
    <w:rsid w:val="00802073"/>
    <w:rsid w:val="0087181C"/>
    <w:rsid w:val="00992873"/>
    <w:rsid w:val="00A04886"/>
    <w:rsid w:val="00A91A6D"/>
    <w:rsid w:val="00AB2298"/>
    <w:rsid w:val="00AF56E5"/>
    <w:rsid w:val="00B5210D"/>
    <w:rsid w:val="00B5702A"/>
    <w:rsid w:val="00B660CB"/>
    <w:rsid w:val="00BB5DFB"/>
    <w:rsid w:val="00BD0ABA"/>
    <w:rsid w:val="00BE0DE4"/>
    <w:rsid w:val="00CD2035"/>
    <w:rsid w:val="00D171B0"/>
    <w:rsid w:val="00D45F75"/>
    <w:rsid w:val="00E061CF"/>
    <w:rsid w:val="00E60BB6"/>
    <w:rsid w:val="00E778F7"/>
    <w:rsid w:val="00EA75A1"/>
    <w:rsid w:val="00F03A82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2023-06-20T20:38:00Z</dcterms:created>
  <dcterms:modified xsi:type="dcterms:W3CDTF">2023-06-20T20:38:00Z</dcterms:modified>
</cp:coreProperties>
</file>