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9071989" w:rsidR="005C4ABE" w:rsidRDefault="000972A2">
      <w:r>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Pr="002A5EF1">
        <w:rPr>
          <w:b/>
          <w:noProof/>
          <w:sz w:val="26"/>
          <w:szCs w:val="26"/>
        </w:rPr>
        <w:drawing>
          <wp:anchor distT="0" distB="0" distL="114300" distR="114300" simplePos="0" relativeHeight="251674624" behindDoc="0" locked="0" layoutInCell="1" allowOverlap="1" wp14:anchorId="36A03068" wp14:editId="219B1E2D">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60">
        <w:rPr>
          <w:b/>
          <w:noProof/>
          <w:sz w:val="16"/>
          <w:szCs w:val="16"/>
        </w:rPr>
        <mc:AlternateContent>
          <mc:Choice Requires="wps">
            <w:drawing>
              <wp:anchor distT="0" distB="0" distL="114300" distR="114300" simplePos="0" relativeHeight="251659264" behindDoc="0" locked="0" layoutInCell="1" allowOverlap="1" wp14:anchorId="77ECD896" wp14:editId="7C55281D">
                <wp:simplePos x="0" y="0"/>
                <wp:positionH relativeFrom="column">
                  <wp:posOffset>875665</wp:posOffset>
                </wp:positionH>
                <wp:positionV relativeFrom="paragraph">
                  <wp:posOffset>258445</wp:posOffset>
                </wp:positionV>
                <wp:extent cx="2209800" cy="6731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2098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7B81869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3214A6">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8.95pt;margin-top:20.35pt;width:17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" filled="f" stroked="f">
                <v:textbox>
                  <w:txbxContent>
                    <w:p w14:paraId="25D8C899" w14:textId="77777777" w:rsidR="00425560" w:rsidRPr="006D5C7D" w:rsidRDefault="00425560" w:rsidP="00425560">
                      <w:pPr>
                        <w:rPr>
                          <w:i/>
                          <w:color w:val="323E4F" w:themeColor="text2" w:themeShade="BF"/>
                          <w:sz w:val="24"/>
                          <w:szCs w:val="24"/>
                        </w:rPr>
                      </w:pPr>
                      <w:r w:rsidRPr="006D5C7D">
                        <w:rPr>
                          <w:i/>
                          <w:color w:val="323E4F" w:themeColor="text2" w:themeShade="BF"/>
                          <w:sz w:val="24"/>
                          <w:szCs w:val="24"/>
                        </w:rPr>
                        <w:t>Citizen You: SS.7.CG.2.1</w:t>
                      </w:r>
                    </w:p>
                    <w:p w14:paraId="08946024" w14:textId="77777777" w:rsidR="00425560" w:rsidRPr="006D5C7D" w:rsidRDefault="00425560" w:rsidP="00425560">
                      <w:pPr>
                        <w:rPr>
                          <w:b/>
                          <w:i/>
                          <w:color w:val="323E4F" w:themeColor="text2" w:themeShade="BF"/>
                          <w:sz w:val="24"/>
                          <w:szCs w:val="24"/>
                        </w:rPr>
                      </w:pPr>
                      <w:r w:rsidRPr="006D5C7D">
                        <w:rPr>
                          <w:b/>
                          <w:i/>
                          <w:color w:val="323E4F" w:themeColor="text2" w:themeShade="BF"/>
                          <w:sz w:val="24"/>
                          <w:szCs w:val="24"/>
                        </w:rPr>
                        <w:t>Defining Citizenship</w:t>
                      </w:r>
                    </w:p>
                    <w:p w14:paraId="3F38EE4A" w14:textId="7B81869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 #</w:t>
                      </w:r>
                      <w:r w:rsidR="003214A6">
                        <w:rPr>
                          <w:b/>
                          <w:color w:val="323E4F" w:themeColor="text2" w:themeShade="BF"/>
                          <w:sz w:val="24"/>
                          <w:szCs w:val="24"/>
                        </w:rPr>
                        <w:t>2</w:t>
                      </w:r>
                    </w:p>
                  </w:txbxContent>
                </v:textbox>
                <w10:wrap type="square"/>
              </v:shape>
            </w:pict>
          </mc:Fallback>
        </mc:AlternateContent>
      </w:r>
      <w:r w:rsidR="00425560">
        <w:rPr>
          <w:noProof/>
        </w:rPr>
        <w:drawing>
          <wp:anchor distT="0" distB="0" distL="114300" distR="114300" simplePos="0" relativeHeight="251661312" behindDoc="0" locked="0" layoutInCell="1" allowOverlap="1" wp14:anchorId="01C9A56A" wp14:editId="14A34894">
            <wp:simplePos x="0" y="0"/>
            <wp:positionH relativeFrom="margin">
              <wp:posOffset>0</wp:posOffset>
            </wp:positionH>
            <wp:positionV relativeFrom="margin">
              <wp:posOffset>190500</wp:posOffset>
            </wp:positionV>
            <wp:extent cx="800735" cy="804545"/>
            <wp:effectExtent l="0" t="0" r="0" b="0"/>
            <wp:wrapSquare wrapText="bothSides"/>
            <wp:docPr id="7" name="Picture 7" descr="A red and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ue circle with whit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804545"/>
                    </a:xfrm>
                    <a:prstGeom prst="rect">
                      <a:avLst/>
                    </a:prstGeom>
                  </pic:spPr>
                </pic:pic>
              </a:graphicData>
            </a:graphic>
          </wp:anchor>
        </w:drawing>
      </w:r>
    </w:p>
    <w:p w14:paraId="45ED16DC" w14:textId="1FBD297D" w:rsidR="00425560" w:rsidRDefault="00425560" w:rsidP="00425560">
      <w:pPr>
        <w:tabs>
          <w:tab w:val="left" w:pos="7960"/>
        </w:tabs>
      </w:pPr>
    </w:p>
    <w:p w14:paraId="72F4FB61" w14:textId="27E4771E"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2E29125C">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19BF6B2"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r>
        <w:rPr>
          <w:i/>
          <w:noProof/>
          <w:sz w:val="28"/>
          <w:szCs w:val="28"/>
        </w:rPr>
        <mc:AlternateContent>
          <mc:Choice Requires="wps">
            <w:drawing>
              <wp:anchor distT="0" distB="0" distL="114300" distR="114300" simplePos="0" relativeHeight="251664384" behindDoc="0" locked="0" layoutInCell="1" allowOverlap="1" wp14:anchorId="231F332B" wp14:editId="3D84042E">
                <wp:simplePos x="0" y="0"/>
                <wp:positionH relativeFrom="column">
                  <wp:posOffset>-76200</wp:posOffset>
                </wp:positionH>
                <wp:positionV relativeFrom="paragraph">
                  <wp:posOffset>191770</wp:posOffset>
                </wp:positionV>
                <wp:extent cx="6972300" cy="545465"/>
                <wp:effectExtent l="0" t="0" r="12700" b="13335"/>
                <wp:wrapNone/>
                <wp:docPr id="351123979" name="Rectangle 2"/>
                <wp:cNvGraphicFramePr/>
                <a:graphic xmlns:a="http://schemas.openxmlformats.org/drawingml/2006/main">
                  <a:graphicData uri="http://schemas.microsoft.com/office/word/2010/wordprocessingShape">
                    <wps:wsp>
                      <wps:cNvSpPr/>
                      <wps:spPr>
                        <a:xfrm>
                          <a:off x="0" y="0"/>
                          <a:ext cx="6972300" cy="54546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647F38" w14:textId="77777777" w:rsidR="003214A6" w:rsidRPr="003214A6" w:rsidRDefault="003214A6" w:rsidP="003214A6">
                            <w:pPr>
                              <w:spacing w:before="94" w:line="237" w:lineRule="auto"/>
                              <w:ind w:right="337"/>
                              <w:rPr>
                                <w:color w:val="000000" w:themeColor="text1"/>
                                <w:sz w:val="24"/>
                                <w:szCs w:val="24"/>
                              </w:rPr>
                            </w:pPr>
                            <w:r w:rsidRPr="003214A6">
                              <w:rPr>
                                <w:b/>
                                <w:i/>
                                <w:color w:val="000000" w:themeColor="text1"/>
                                <w:sz w:val="24"/>
                                <w:szCs w:val="24"/>
                              </w:rPr>
                              <w:t>SS.7.CG.2.1 Benchmark Clarification 2</w:t>
                            </w:r>
                            <w:r w:rsidRPr="003214A6">
                              <w:rPr>
                                <w:i/>
                                <w:color w:val="000000" w:themeColor="text1"/>
                                <w:sz w:val="24"/>
                                <w:szCs w:val="24"/>
                              </w:rPr>
                              <w:t xml:space="preserve">: </w:t>
                            </w:r>
                            <w:r w:rsidRPr="003214A6">
                              <w:rPr>
                                <w:color w:val="000000" w:themeColor="text1"/>
                                <w:sz w:val="24"/>
                                <w:szCs w:val="24"/>
                              </w:rPr>
                              <w:t>Students will explain the process of becoming a naturalized citizen.</w:t>
                            </w:r>
                          </w:p>
                          <w:p w14:paraId="48C5AE84" w14:textId="77777777" w:rsidR="00425560" w:rsidRDefault="00425560" w:rsidP="004255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1pt;width:549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" filled="f" strokecolor="black [3213]" strokeweight="1pt">
                <v:textbox>
                  <w:txbxContent>
                    <w:p w14:paraId="68647F38" w14:textId="77777777" w:rsidR="003214A6" w:rsidRPr="003214A6" w:rsidRDefault="003214A6" w:rsidP="003214A6">
                      <w:pPr>
                        <w:spacing w:before="94" w:line="237" w:lineRule="auto"/>
                        <w:ind w:right="337"/>
                        <w:rPr>
                          <w:color w:val="000000" w:themeColor="text1"/>
                          <w:sz w:val="24"/>
                          <w:szCs w:val="24"/>
                        </w:rPr>
                      </w:pPr>
                      <w:r w:rsidRPr="003214A6">
                        <w:rPr>
                          <w:b/>
                          <w:i/>
                          <w:color w:val="000000" w:themeColor="text1"/>
                          <w:sz w:val="24"/>
                          <w:szCs w:val="24"/>
                        </w:rPr>
                        <w:t>SS.7.CG.2.1 Benchmark Clarification 2</w:t>
                      </w:r>
                      <w:r w:rsidRPr="003214A6">
                        <w:rPr>
                          <w:i/>
                          <w:color w:val="000000" w:themeColor="text1"/>
                          <w:sz w:val="24"/>
                          <w:szCs w:val="24"/>
                        </w:rPr>
                        <w:t xml:space="preserve">: </w:t>
                      </w:r>
                      <w:r w:rsidRPr="003214A6">
                        <w:rPr>
                          <w:color w:val="000000" w:themeColor="text1"/>
                          <w:sz w:val="24"/>
                          <w:szCs w:val="24"/>
                        </w:rPr>
                        <w:t>Students will explain the process of becoming a naturalized citizen.</w:t>
                      </w:r>
                    </w:p>
                    <w:p w14:paraId="48C5AE84" w14:textId="77777777" w:rsidR="00425560" w:rsidRDefault="00425560" w:rsidP="00425560">
                      <w:pPr>
                        <w:jc w:val="center"/>
                      </w:pPr>
                    </w:p>
                  </w:txbxContent>
                </v:textbox>
              </v:rect>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198A63FE" w14:textId="6610FBCE" w:rsidR="00425560" w:rsidRDefault="00425560" w:rsidP="00425560"/>
    <w:p w14:paraId="3171CE93" w14:textId="77777777" w:rsidR="003214A6" w:rsidRDefault="003214A6" w:rsidP="003214A6">
      <w:pPr>
        <w:pBdr>
          <w:top w:val="nil"/>
          <w:left w:val="nil"/>
          <w:bottom w:val="nil"/>
          <w:right w:val="nil"/>
          <w:between w:val="nil"/>
        </w:pBdr>
        <w:spacing w:line="242" w:lineRule="auto"/>
        <w:ind w:right="337"/>
        <w:rPr>
          <w:b/>
          <w:color w:val="000000"/>
          <w:sz w:val="24"/>
          <w:szCs w:val="24"/>
        </w:rPr>
      </w:pPr>
    </w:p>
    <w:p w14:paraId="4618A3E1" w14:textId="77CABA5C" w:rsidR="003214A6" w:rsidRDefault="003214A6" w:rsidP="003214A6">
      <w:pPr>
        <w:pBdr>
          <w:top w:val="nil"/>
          <w:left w:val="nil"/>
          <w:bottom w:val="nil"/>
          <w:right w:val="nil"/>
          <w:between w:val="nil"/>
        </w:pBdr>
        <w:spacing w:line="242" w:lineRule="auto"/>
        <w:ind w:right="337"/>
        <w:rPr>
          <w:color w:val="000000"/>
          <w:sz w:val="24"/>
          <w:szCs w:val="24"/>
        </w:rPr>
      </w:pPr>
      <w:r>
        <w:rPr>
          <w:b/>
          <w:color w:val="000000"/>
          <w:sz w:val="24"/>
          <w:szCs w:val="24"/>
        </w:rPr>
        <w:t>Naturalization</w:t>
      </w:r>
      <w:r>
        <w:rPr>
          <w:color w:val="000000"/>
          <w:sz w:val="24"/>
          <w:szCs w:val="24"/>
        </w:rPr>
        <w:t xml:space="preserve"> is </w:t>
      </w:r>
      <w:r>
        <w:rPr>
          <w:sz w:val="24"/>
          <w:szCs w:val="24"/>
        </w:rPr>
        <w:t>how</w:t>
      </w:r>
      <w:r>
        <w:rPr>
          <w:color w:val="000000"/>
          <w:sz w:val="24"/>
          <w:szCs w:val="24"/>
        </w:rPr>
        <w:t xml:space="preserve"> a person not born in the United States voluntarily becomes a U.S. </w:t>
      </w:r>
      <w:r>
        <w:rPr>
          <w:b/>
          <w:color w:val="000000"/>
          <w:sz w:val="24"/>
          <w:szCs w:val="24"/>
        </w:rPr>
        <w:t>citizen</w:t>
      </w:r>
      <w:r>
        <w:rPr>
          <w:color w:val="000000"/>
          <w:sz w:val="24"/>
          <w:szCs w:val="24"/>
        </w:rPr>
        <w:t xml:space="preserve">. </w:t>
      </w:r>
    </w:p>
    <w:p w14:paraId="6AE1139A" w14:textId="77777777" w:rsidR="003214A6" w:rsidRDefault="003214A6" w:rsidP="003214A6">
      <w:pPr>
        <w:pBdr>
          <w:top w:val="nil"/>
          <w:left w:val="nil"/>
          <w:bottom w:val="nil"/>
          <w:right w:val="nil"/>
          <w:between w:val="nil"/>
        </w:pBdr>
        <w:spacing w:line="242" w:lineRule="auto"/>
        <w:ind w:right="337"/>
        <w:rPr>
          <w:color w:val="000000"/>
          <w:sz w:val="24"/>
          <w:szCs w:val="24"/>
        </w:rPr>
      </w:pPr>
    </w:p>
    <w:tbl>
      <w:tblPr>
        <w:tblW w:w="9350"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3214A6" w14:paraId="3A205480" w14:textId="77777777" w:rsidTr="00FD0473">
        <w:trPr>
          <w:trHeight w:val="273"/>
        </w:trPr>
        <w:tc>
          <w:tcPr>
            <w:tcW w:w="9350" w:type="dxa"/>
          </w:tcPr>
          <w:p w14:paraId="3A53C103" w14:textId="77777777" w:rsidR="003214A6" w:rsidRDefault="003214A6" w:rsidP="00FD0473">
            <w:pPr>
              <w:pBdr>
                <w:top w:val="nil"/>
                <w:left w:val="nil"/>
                <w:bottom w:val="nil"/>
                <w:right w:val="nil"/>
                <w:between w:val="nil"/>
              </w:pBdr>
              <w:spacing w:line="253" w:lineRule="auto"/>
              <w:ind w:left="110"/>
              <w:rPr>
                <w:color w:val="000000"/>
                <w:sz w:val="24"/>
                <w:szCs w:val="24"/>
              </w:rPr>
            </w:pPr>
            <w:r>
              <w:rPr>
                <w:color w:val="000000"/>
                <w:sz w:val="24"/>
                <w:szCs w:val="24"/>
              </w:rPr>
              <w:t>Immigrants must:</w:t>
            </w:r>
          </w:p>
        </w:tc>
      </w:tr>
      <w:tr w:rsidR="003214A6" w14:paraId="63642202" w14:textId="77777777" w:rsidTr="00FD0473">
        <w:trPr>
          <w:trHeight w:val="292"/>
        </w:trPr>
        <w:tc>
          <w:tcPr>
            <w:tcW w:w="9350" w:type="dxa"/>
          </w:tcPr>
          <w:p w14:paraId="05568620" w14:textId="77777777" w:rsidR="003214A6" w:rsidRDefault="003214A6" w:rsidP="00FD0473">
            <w:pPr>
              <w:numPr>
                <w:ilvl w:val="0"/>
                <w:numId w:val="3"/>
              </w:numPr>
              <w:pBdr>
                <w:top w:val="nil"/>
                <w:left w:val="nil"/>
                <w:bottom w:val="nil"/>
                <w:right w:val="nil"/>
                <w:between w:val="nil"/>
              </w:pBdr>
              <w:tabs>
                <w:tab w:val="left" w:pos="1190"/>
                <w:tab w:val="left" w:pos="1191"/>
              </w:tabs>
              <w:spacing w:line="272" w:lineRule="auto"/>
              <w:rPr>
                <w:color w:val="000000"/>
                <w:sz w:val="24"/>
                <w:szCs w:val="24"/>
              </w:rPr>
            </w:pPr>
            <w:r>
              <w:rPr>
                <w:color w:val="000000"/>
                <w:sz w:val="24"/>
                <w:szCs w:val="24"/>
              </w:rPr>
              <w:t>be at least 18 years old</w:t>
            </w:r>
          </w:p>
        </w:tc>
      </w:tr>
      <w:tr w:rsidR="003214A6" w14:paraId="3C78F078" w14:textId="77777777" w:rsidTr="00FD0473">
        <w:trPr>
          <w:trHeight w:val="844"/>
        </w:trPr>
        <w:tc>
          <w:tcPr>
            <w:tcW w:w="9350" w:type="dxa"/>
          </w:tcPr>
          <w:p w14:paraId="1379A343" w14:textId="77777777" w:rsidR="003214A6" w:rsidRDefault="003214A6" w:rsidP="00FD0473">
            <w:pPr>
              <w:numPr>
                <w:ilvl w:val="0"/>
                <w:numId w:val="2"/>
              </w:numPr>
              <w:pBdr>
                <w:top w:val="nil"/>
                <w:left w:val="nil"/>
                <w:bottom w:val="nil"/>
                <w:right w:val="nil"/>
                <w:between w:val="nil"/>
              </w:pBdr>
              <w:tabs>
                <w:tab w:val="left" w:pos="1190"/>
                <w:tab w:val="left" w:pos="1191"/>
              </w:tabs>
              <w:spacing w:line="278" w:lineRule="auto"/>
              <w:ind w:right="142"/>
              <w:rPr>
                <w:color w:val="000000"/>
                <w:sz w:val="24"/>
                <w:szCs w:val="24"/>
              </w:rPr>
            </w:pPr>
            <w:r>
              <w:rPr>
                <w:color w:val="000000"/>
                <w:sz w:val="24"/>
                <w:szCs w:val="24"/>
              </w:rPr>
              <w:t xml:space="preserve">have been a </w:t>
            </w:r>
            <w:r>
              <w:rPr>
                <w:b/>
                <w:color w:val="000000"/>
                <w:sz w:val="24"/>
                <w:szCs w:val="24"/>
              </w:rPr>
              <w:t xml:space="preserve">resident </w:t>
            </w:r>
            <w:r>
              <w:rPr>
                <w:color w:val="000000"/>
                <w:sz w:val="24"/>
                <w:szCs w:val="24"/>
              </w:rPr>
              <w:t>of the United States for five years, without leaving for more than 30 months combined and for no more than 12 uninterrupted months throughout the five</w:t>
            </w:r>
            <w:r>
              <w:rPr>
                <w:sz w:val="24"/>
                <w:szCs w:val="24"/>
              </w:rPr>
              <w:t xml:space="preserve"> years</w:t>
            </w:r>
          </w:p>
        </w:tc>
      </w:tr>
      <w:tr w:rsidR="003214A6" w14:paraId="5E861450" w14:textId="77777777" w:rsidTr="00FD0473">
        <w:trPr>
          <w:trHeight w:val="292"/>
        </w:trPr>
        <w:tc>
          <w:tcPr>
            <w:tcW w:w="9350" w:type="dxa"/>
          </w:tcPr>
          <w:p w14:paraId="06AE0F1A" w14:textId="77777777" w:rsidR="003214A6" w:rsidRDefault="003214A6" w:rsidP="00FD0473">
            <w:pPr>
              <w:numPr>
                <w:ilvl w:val="0"/>
                <w:numId w:val="1"/>
              </w:numPr>
              <w:pBdr>
                <w:top w:val="nil"/>
                <w:left w:val="nil"/>
                <w:bottom w:val="nil"/>
                <w:right w:val="nil"/>
                <w:between w:val="nil"/>
              </w:pBdr>
              <w:tabs>
                <w:tab w:val="left" w:pos="1190"/>
                <w:tab w:val="left" w:pos="1191"/>
              </w:tabs>
              <w:spacing w:line="272" w:lineRule="auto"/>
              <w:rPr>
                <w:color w:val="000000"/>
                <w:sz w:val="24"/>
                <w:szCs w:val="24"/>
              </w:rPr>
            </w:pPr>
            <w:r>
              <w:rPr>
                <w:color w:val="000000"/>
                <w:sz w:val="24"/>
                <w:szCs w:val="24"/>
              </w:rPr>
              <w:t>file for a petition for naturalization</w:t>
            </w:r>
          </w:p>
        </w:tc>
      </w:tr>
      <w:tr w:rsidR="003214A6" w14:paraId="43C378ED" w14:textId="77777777" w:rsidTr="00FD0473">
        <w:trPr>
          <w:trHeight w:val="566"/>
        </w:trPr>
        <w:tc>
          <w:tcPr>
            <w:tcW w:w="9350" w:type="dxa"/>
          </w:tcPr>
          <w:p w14:paraId="58C61FEC" w14:textId="77777777" w:rsidR="003214A6" w:rsidRDefault="003214A6" w:rsidP="00FD0473">
            <w:pPr>
              <w:numPr>
                <w:ilvl w:val="0"/>
                <w:numId w:val="6"/>
              </w:numPr>
              <w:pBdr>
                <w:top w:val="nil"/>
                <w:left w:val="nil"/>
                <w:bottom w:val="nil"/>
                <w:right w:val="nil"/>
                <w:between w:val="nil"/>
              </w:pBdr>
              <w:tabs>
                <w:tab w:val="left" w:pos="1190"/>
                <w:tab w:val="left" w:pos="1191"/>
              </w:tabs>
              <w:spacing w:line="278" w:lineRule="auto"/>
              <w:ind w:right="676"/>
              <w:rPr>
                <w:color w:val="000000"/>
                <w:sz w:val="24"/>
                <w:szCs w:val="24"/>
              </w:rPr>
            </w:pPr>
            <w:r>
              <w:rPr>
                <w:color w:val="000000"/>
                <w:sz w:val="24"/>
                <w:szCs w:val="24"/>
              </w:rPr>
              <w:t>take a test to show that they can read, write, and speak English, and demonstrate knowledge of American history and the U.S. Constitution</w:t>
            </w:r>
          </w:p>
        </w:tc>
      </w:tr>
      <w:tr w:rsidR="003214A6" w14:paraId="346E37B3" w14:textId="77777777" w:rsidTr="00FD0473">
        <w:trPr>
          <w:trHeight w:val="292"/>
        </w:trPr>
        <w:tc>
          <w:tcPr>
            <w:tcW w:w="9350" w:type="dxa"/>
          </w:tcPr>
          <w:p w14:paraId="3D02EDEB" w14:textId="77777777" w:rsidR="003214A6" w:rsidRDefault="003214A6" w:rsidP="00FD0473">
            <w:pPr>
              <w:numPr>
                <w:ilvl w:val="0"/>
                <w:numId w:val="5"/>
              </w:numPr>
              <w:pBdr>
                <w:top w:val="nil"/>
                <w:left w:val="nil"/>
                <w:bottom w:val="nil"/>
                <w:right w:val="nil"/>
                <w:between w:val="nil"/>
              </w:pBdr>
              <w:tabs>
                <w:tab w:val="left" w:pos="1190"/>
                <w:tab w:val="left" w:pos="1191"/>
              </w:tabs>
              <w:spacing w:line="272" w:lineRule="auto"/>
              <w:rPr>
                <w:color w:val="000000"/>
                <w:sz w:val="24"/>
                <w:szCs w:val="24"/>
              </w:rPr>
            </w:pPr>
            <w:r>
              <w:rPr>
                <w:color w:val="000000"/>
                <w:sz w:val="24"/>
                <w:szCs w:val="24"/>
              </w:rPr>
              <w:t xml:space="preserve">be able to prove that they are of </w:t>
            </w:r>
            <w:r>
              <w:rPr>
                <w:b/>
                <w:color w:val="000000"/>
                <w:sz w:val="24"/>
                <w:szCs w:val="24"/>
              </w:rPr>
              <w:t>good moral character</w:t>
            </w:r>
          </w:p>
        </w:tc>
      </w:tr>
      <w:tr w:rsidR="003214A6" w14:paraId="6B4A0397" w14:textId="77777777" w:rsidTr="00FD0473">
        <w:trPr>
          <w:trHeight w:val="570"/>
        </w:trPr>
        <w:tc>
          <w:tcPr>
            <w:tcW w:w="9350" w:type="dxa"/>
          </w:tcPr>
          <w:p w14:paraId="035B9404" w14:textId="77777777" w:rsidR="003214A6" w:rsidRDefault="003214A6" w:rsidP="00FD0473">
            <w:pPr>
              <w:numPr>
                <w:ilvl w:val="0"/>
                <w:numId w:val="4"/>
              </w:numPr>
              <w:pBdr>
                <w:top w:val="nil"/>
                <w:left w:val="nil"/>
                <w:bottom w:val="nil"/>
                <w:right w:val="nil"/>
                <w:between w:val="nil"/>
              </w:pBdr>
              <w:tabs>
                <w:tab w:val="left" w:pos="1190"/>
                <w:tab w:val="left" w:pos="1191"/>
              </w:tabs>
              <w:spacing w:line="278" w:lineRule="auto"/>
              <w:ind w:right="770"/>
              <w:rPr>
                <w:color w:val="000000"/>
                <w:sz w:val="24"/>
                <w:szCs w:val="24"/>
              </w:rPr>
            </w:pPr>
            <w:r>
              <w:rPr>
                <w:color w:val="000000"/>
                <w:sz w:val="24"/>
                <w:szCs w:val="24"/>
              </w:rPr>
              <w:t>have two U.S. citizens confirm that the applicant will be of good moral character</w:t>
            </w:r>
          </w:p>
        </w:tc>
      </w:tr>
    </w:tbl>
    <w:p w14:paraId="1178A328" w14:textId="77777777" w:rsidR="003214A6" w:rsidRDefault="003214A6" w:rsidP="003214A6">
      <w:pPr>
        <w:pBdr>
          <w:top w:val="nil"/>
          <w:left w:val="nil"/>
          <w:bottom w:val="nil"/>
          <w:right w:val="nil"/>
          <w:between w:val="nil"/>
        </w:pBdr>
        <w:spacing w:before="7"/>
        <w:rPr>
          <w:color w:val="000000"/>
          <w:sz w:val="23"/>
          <w:szCs w:val="23"/>
        </w:rPr>
      </w:pPr>
    </w:p>
    <w:p w14:paraId="5C17ED34" w14:textId="6A7EBE7F" w:rsidR="003214A6" w:rsidRDefault="003214A6" w:rsidP="003214A6">
      <w:pPr>
        <w:pBdr>
          <w:top w:val="nil"/>
          <w:left w:val="nil"/>
          <w:bottom w:val="nil"/>
          <w:right w:val="nil"/>
          <w:between w:val="nil"/>
        </w:pBdr>
        <w:ind w:right="337"/>
        <w:rPr>
          <w:color w:val="000000"/>
          <w:sz w:val="24"/>
          <w:szCs w:val="24"/>
        </w:rPr>
      </w:pPr>
      <w:r>
        <w:rPr>
          <w:color w:val="000000"/>
          <w:sz w:val="24"/>
          <w:szCs w:val="24"/>
        </w:rPr>
        <w:t>Once all the conditions above have been met, the applicant must take the “Oath of Allegiance.” The oath is the last step in the naturalization process and requires people seeking citizenship to pledge their loyalty to the United States.</w:t>
      </w:r>
    </w:p>
    <w:p w14:paraId="1CF3BC29" w14:textId="77777777" w:rsidR="003214A6" w:rsidRDefault="003214A6" w:rsidP="003214A6">
      <w:pPr>
        <w:pBdr>
          <w:top w:val="nil"/>
          <w:left w:val="nil"/>
          <w:bottom w:val="nil"/>
          <w:right w:val="nil"/>
          <w:between w:val="nil"/>
        </w:pBdr>
        <w:rPr>
          <w:color w:val="000000"/>
          <w:sz w:val="20"/>
          <w:szCs w:val="20"/>
        </w:rPr>
      </w:pPr>
    </w:p>
    <w:p w14:paraId="2ABA1868" w14:textId="06C45CB9" w:rsidR="00425560" w:rsidRDefault="00425560" w:rsidP="00425560"/>
    <w:p w14:paraId="08F9DC0A" w14:textId="77777777" w:rsidR="003214A6" w:rsidRDefault="003214A6" w:rsidP="00425560"/>
    <w:p w14:paraId="349E6D3D" w14:textId="77777777" w:rsidR="003214A6" w:rsidRDefault="003214A6" w:rsidP="00425560"/>
    <w:p w14:paraId="4DFCBF4B" w14:textId="77777777" w:rsidR="003214A6" w:rsidRDefault="003214A6" w:rsidP="00425560"/>
    <w:p w14:paraId="5E501166" w14:textId="77777777" w:rsidR="003214A6" w:rsidRDefault="003214A6" w:rsidP="00425560"/>
    <w:p w14:paraId="7EC31D79" w14:textId="77777777" w:rsidR="003214A6" w:rsidRDefault="003214A6" w:rsidP="00425560"/>
    <w:p w14:paraId="4BE94B8E" w14:textId="77777777" w:rsidR="003214A6" w:rsidRDefault="003214A6" w:rsidP="00425560"/>
    <w:p w14:paraId="51C0751B" w14:textId="77777777" w:rsidR="003214A6" w:rsidRDefault="003214A6" w:rsidP="00425560"/>
    <w:p w14:paraId="10035273" w14:textId="77777777" w:rsidR="003214A6" w:rsidRDefault="003214A6" w:rsidP="00425560"/>
    <w:p w14:paraId="322947EE" w14:textId="55E1F43B" w:rsidR="00425560" w:rsidRPr="00425560" w:rsidRDefault="003214A6" w:rsidP="00425560">
      <w:r>
        <w:rPr>
          <w:noProof/>
        </w:rPr>
        <mc:AlternateContent>
          <mc:Choice Requires="wps">
            <w:drawing>
              <wp:anchor distT="0" distB="0" distL="114300" distR="114300" simplePos="0" relativeHeight="251676672" behindDoc="0" locked="0" layoutInCell="1" hidden="0" allowOverlap="1" wp14:anchorId="58635E6A" wp14:editId="1BA4D08A">
                <wp:simplePos x="0" y="0"/>
                <wp:positionH relativeFrom="column">
                  <wp:posOffset>0</wp:posOffset>
                </wp:positionH>
                <wp:positionV relativeFrom="paragraph">
                  <wp:posOffset>165100</wp:posOffset>
                </wp:positionV>
                <wp:extent cx="6742430" cy="13843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1384300"/>
                        </a:xfrm>
                        <a:custGeom>
                          <a:avLst/>
                          <a:gdLst/>
                          <a:ahLst/>
                          <a:cxnLst/>
                          <a:rect l="l" t="t" r="r" b="b"/>
                          <a:pathLst>
                            <a:path w="6742430" h="1149350" extrusionOk="0">
                              <a:moveTo>
                                <a:pt x="0" y="0"/>
                              </a:moveTo>
                              <a:lnTo>
                                <a:pt x="0" y="1149350"/>
                              </a:lnTo>
                              <a:lnTo>
                                <a:pt x="6742430" y="1149350"/>
                              </a:lnTo>
                              <a:lnTo>
                                <a:pt x="6742430" y="0"/>
                              </a:lnTo>
                              <a:close/>
                            </a:path>
                          </a:pathLst>
                        </a:custGeom>
                        <a:noFill/>
                        <a:ln w="9525" cap="flat" cmpd="sng">
                          <a:solidFill>
                            <a:srgbClr val="000000"/>
                          </a:solidFill>
                          <a:prstDash val="solid"/>
                          <a:miter lim="8000"/>
                          <a:headEnd type="none" w="sm" len="sm"/>
                          <a:tailEnd type="none" w="sm" len="sm"/>
                        </a:ln>
                      </wps:spPr>
                      <wps:txbx>
                        <w:txbxContent>
                          <w:p w14:paraId="4E51B6CD" w14:textId="77777777" w:rsidR="003214A6" w:rsidRDefault="003214A6" w:rsidP="003214A6">
                            <w:pPr>
                              <w:spacing w:before="80" w:line="276" w:lineRule="auto"/>
                              <w:ind w:left="143" w:firstLine="143"/>
                              <w:textDirection w:val="btLr"/>
                              <w:rPr>
                                <w:sz w:val="24"/>
                                <w:szCs w:val="24"/>
                              </w:rPr>
                            </w:pPr>
                            <w:r w:rsidRPr="003214A6">
                              <w:rPr>
                                <w:b/>
                                <w:color w:val="000000"/>
                                <w:sz w:val="20"/>
                                <w:szCs w:val="24"/>
                                <w:u w:val="single"/>
                              </w:rPr>
                              <w:t>citizen</w:t>
                            </w:r>
                            <w:r w:rsidRPr="003214A6">
                              <w:rPr>
                                <w:b/>
                                <w:color w:val="000000"/>
                                <w:sz w:val="20"/>
                                <w:szCs w:val="24"/>
                              </w:rPr>
                              <w:t xml:space="preserve"> </w:t>
                            </w:r>
                            <w:r w:rsidRPr="003214A6">
                              <w:rPr>
                                <w:color w:val="000000"/>
                                <w:sz w:val="20"/>
                                <w:szCs w:val="24"/>
                              </w:rPr>
                              <w:t>- a legal member of a state and/or country</w:t>
                            </w:r>
                          </w:p>
                          <w:p w14:paraId="0C9A84B0" w14:textId="77777777" w:rsidR="003214A6" w:rsidRDefault="003214A6" w:rsidP="003214A6">
                            <w:pPr>
                              <w:spacing w:before="80" w:line="276" w:lineRule="auto"/>
                              <w:ind w:left="143" w:firstLine="143"/>
                              <w:textDirection w:val="btLr"/>
                              <w:rPr>
                                <w:color w:val="000000"/>
                                <w:sz w:val="20"/>
                                <w:szCs w:val="24"/>
                              </w:rPr>
                            </w:pPr>
                            <w:r w:rsidRPr="003214A6">
                              <w:rPr>
                                <w:b/>
                                <w:color w:val="000000"/>
                                <w:sz w:val="20"/>
                                <w:szCs w:val="24"/>
                                <w:u w:val="single"/>
                              </w:rPr>
                              <w:t>good moral character</w:t>
                            </w:r>
                            <w:r w:rsidRPr="003214A6">
                              <w:rPr>
                                <w:b/>
                                <w:color w:val="000000"/>
                                <w:sz w:val="20"/>
                                <w:szCs w:val="24"/>
                              </w:rPr>
                              <w:t xml:space="preserve"> </w:t>
                            </w:r>
                            <w:r w:rsidRPr="003214A6">
                              <w:rPr>
                                <w:color w:val="000000"/>
                                <w:sz w:val="20"/>
                                <w:szCs w:val="24"/>
                              </w:rPr>
                              <w:t xml:space="preserve">- not participating in certain crimes or </w:t>
                            </w:r>
                            <w:proofErr w:type="gramStart"/>
                            <w:r w:rsidRPr="003214A6">
                              <w:rPr>
                                <w:color w:val="000000"/>
                                <w:sz w:val="20"/>
                                <w:szCs w:val="24"/>
                              </w:rPr>
                              <w:t>behavior</w:t>
                            </w:r>
                            <w:proofErr w:type="gramEnd"/>
                            <w:r w:rsidRPr="003214A6">
                              <w:rPr>
                                <w:color w:val="000000"/>
                                <w:sz w:val="20"/>
                                <w:szCs w:val="24"/>
                              </w:rPr>
                              <w:t xml:space="preserve"> </w:t>
                            </w:r>
                          </w:p>
                          <w:p w14:paraId="397EC3D6" w14:textId="77777777" w:rsidR="003214A6" w:rsidRDefault="003214A6" w:rsidP="003214A6">
                            <w:pPr>
                              <w:spacing w:before="80" w:line="276" w:lineRule="auto"/>
                              <w:ind w:left="143" w:firstLine="143"/>
                              <w:textDirection w:val="btLr"/>
                              <w:rPr>
                                <w:color w:val="000000"/>
                                <w:sz w:val="20"/>
                                <w:szCs w:val="24"/>
                              </w:rPr>
                            </w:pPr>
                            <w:r w:rsidRPr="003214A6">
                              <w:rPr>
                                <w:b/>
                                <w:color w:val="000000"/>
                                <w:sz w:val="20"/>
                                <w:szCs w:val="24"/>
                                <w:u w:val="single"/>
                              </w:rPr>
                              <w:t>immigrant</w:t>
                            </w:r>
                            <w:r w:rsidRPr="003214A6">
                              <w:rPr>
                                <w:b/>
                                <w:color w:val="000000"/>
                                <w:sz w:val="20"/>
                                <w:szCs w:val="24"/>
                              </w:rPr>
                              <w:t xml:space="preserve"> </w:t>
                            </w:r>
                            <w:r w:rsidRPr="003214A6">
                              <w:rPr>
                                <w:color w:val="000000"/>
                                <w:sz w:val="20"/>
                                <w:szCs w:val="24"/>
                              </w:rPr>
                              <w:t xml:space="preserve">- a person who comes to a country to live there </w:t>
                            </w:r>
                            <w:proofErr w:type="gramStart"/>
                            <w:r w:rsidRPr="003214A6">
                              <w:rPr>
                                <w:color w:val="000000"/>
                                <w:sz w:val="20"/>
                                <w:szCs w:val="24"/>
                              </w:rPr>
                              <w:t>permanently</w:t>
                            </w:r>
                            <w:proofErr w:type="gramEnd"/>
                            <w:r w:rsidRPr="003214A6">
                              <w:rPr>
                                <w:color w:val="000000"/>
                                <w:sz w:val="20"/>
                                <w:szCs w:val="24"/>
                              </w:rPr>
                              <w:t xml:space="preserve"> </w:t>
                            </w:r>
                          </w:p>
                          <w:p w14:paraId="03A8B8F5" w14:textId="77777777" w:rsidR="003214A6" w:rsidRDefault="003214A6" w:rsidP="003214A6">
                            <w:pPr>
                              <w:spacing w:before="80" w:line="276" w:lineRule="auto"/>
                              <w:ind w:left="143" w:firstLine="143"/>
                              <w:textDirection w:val="btLr"/>
                              <w:rPr>
                                <w:sz w:val="24"/>
                                <w:szCs w:val="24"/>
                              </w:rPr>
                            </w:pPr>
                            <w:r w:rsidRPr="003214A6">
                              <w:rPr>
                                <w:b/>
                                <w:color w:val="000000"/>
                                <w:sz w:val="20"/>
                                <w:szCs w:val="24"/>
                                <w:u w:val="single"/>
                              </w:rPr>
                              <w:t>naturalization</w:t>
                            </w:r>
                            <w:r w:rsidRPr="003214A6">
                              <w:rPr>
                                <w:b/>
                                <w:color w:val="000000"/>
                                <w:sz w:val="20"/>
                                <w:szCs w:val="24"/>
                              </w:rPr>
                              <w:t xml:space="preserve"> </w:t>
                            </w:r>
                            <w:r w:rsidRPr="003214A6">
                              <w:rPr>
                                <w:color w:val="000000"/>
                                <w:sz w:val="20"/>
                                <w:szCs w:val="24"/>
                              </w:rPr>
                              <w:t xml:space="preserve">- the process by which an immigrant becomes a </w:t>
                            </w:r>
                            <w:proofErr w:type="gramStart"/>
                            <w:r w:rsidRPr="003214A6">
                              <w:rPr>
                                <w:color w:val="000000"/>
                                <w:sz w:val="20"/>
                                <w:szCs w:val="24"/>
                              </w:rPr>
                              <w:t>citizen</w:t>
                            </w:r>
                            <w:proofErr w:type="gramEnd"/>
                          </w:p>
                          <w:p w14:paraId="7B4D0C68" w14:textId="5BFFE95F" w:rsidR="003214A6" w:rsidRPr="003214A6" w:rsidRDefault="003214A6" w:rsidP="003214A6">
                            <w:pPr>
                              <w:spacing w:before="80" w:line="276" w:lineRule="auto"/>
                              <w:ind w:left="143" w:firstLine="143"/>
                              <w:textDirection w:val="btLr"/>
                              <w:rPr>
                                <w:sz w:val="24"/>
                                <w:szCs w:val="24"/>
                              </w:rPr>
                            </w:pPr>
                            <w:r w:rsidRPr="003214A6">
                              <w:rPr>
                                <w:b/>
                                <w:color w:val="000000"/>
                                <w:sz w:val="20"/>
                                <w:szCs w:val="24"/>
                                <w:u w:val="single"/>
                              </w:rPr>
                              <w:t>resident</w:t>
                            </w:r>
                            <w:r w:rsidRPr="003214A6">
                              <w:rPr>
                                <w:b/>
                                <w:color w:val="000000"/>
                                <w:sz w:val="20"/>
                                <w:szCs w:val="24"/>
                              </w:rPr>
                              <w:t xml:space="preserve"> </w:t>
                            </w:r>
                            <w:r w:rsidRPr="003214A6">
                              <w:rPr>
                                <w:color w:val="000000"/>
                                <w:sz w:val="20"/>
                                <w:szCs w:val="24"/>
                              </w:rPr>
                              <w:t xml:space="preserve">- someone who lives in a place for a minimum period of </w:t>
                            </w:r>
                            <w:proofErr w:type="gramStart"/>
                            <w:r w:rsidRPr="003214A6">
                              <w:rPr>
                                <w:color w:val="000000"/>
                                <w:sz w:val="20"/>
                                <w:szCs w:val="24"/>
                              </w:rPr>
                              <w:t>time</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5E6A" id="Freeform 2" o:spid="_x0000_s1029" style="position:absolute;margin-left:0;margin-top:13pt;width:530.9pt;height:1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11493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" adj="-11796480,,5400" path="m,l,1149350r6742430,l6742430,,,xe" filled="f">
                <v:stroke startarrowwidth="narrow" startarrowlength="short" endarrowwidth="narrow" endarrowlength="short" miterlimit="5243f" joinstyle="miter"/>
                <v:formulas/>
                <v:path arrowok="t" o:extrusionok="f" o:connecttype="custom" textboxrect="0,0,6742430,1149350"/>
                <v:textbox inset="0,3pt,0,3pt">
                  <w:txbxContent>
                    <w:p w14:paraId="4E51B6CD" w14:textId="77777777" w:rsidR="003214A6" w:rsidRDefault="003214A6" w:rsidP="003214A6">
                      <w:pPr>
                        <w:spacing w:before="80" w:line="276" w:lineRule="auto"/>
                        <w:ind w:left="143" w:firstLine="143"/>
                        <w:textDirection w:val="btLr"/>
                        <w:rPr>
                          <w:sz w:val="24"/>
                          <w:szCs w:val="24"/>
                        </w:rPr>
                      </w:pPr>
                      <w:r w:rsidRPr="003214A6">
                        <w:rPr>
                          <w:b/>
                          <w:color w:val="000000"/>
                          <w:sz w:val="20"/>
                          <w:szCs w:val="24"/>
                          <w:u w:val="single"/>
                        </w:rPr>
                        <w:t>citizen</w:t>
                      </w:r>
                      <w:r w:rsidRPr="003214A6">
                        <w:rPr>
                          <w:b/>
                          <w:color w:val="000000"/>
                          <w:sz w:val="20"/>
                          <w:szCs w:val="24"/>
                        </w:rPr>
                        <w:t xml:space="preserve"> </w:t>
                      </w:r>
                      <w:r w:rsidRPr="003214A6">
                        <w:rPr>
                          <w:color w:val="000000"/>
                          <w:sz w:val="20"/>
                          <w:szCs w:val="24"/>
                        </w:rPr>
                        <w:t>- a legal member of a state and/or country</w:t>
                      </w:r>
                    </w:p>
                    <w:p w14:paraId="0C9A84B0" w14:textId="77777777" w:rsidR="003214A6" w:rsidRDefault="003214A6" w:rsidP="003214A6">
                      <w:pPr>
                        <w:spacing w:before="80" w:line="276" w:lineRule="auto"/>
                        <w:ind w:left="143" w:firstLine="143"/>
                        <w:textDirection w:val="btLr"/>
                        <w:rPr>
                          <w:color w:val="000000"/>
                          <w:sz w:val="20"/>
                          <w:szCs w:val="24"/>
                        </w:rPr>
                      </w:pPr>
                      <w:r w:rsidRPr="003214A6">
                        <w:rPr>
                          <w:b/>
                          <w:color w:val="000000"/>
                          <w:sz w:val="20"/>
                          <w:szCs w:val="24"/>
                          <w:u w:val="single"/>
                        </w:rPr>
                        <w:t>good moral character</w:t>
                      </w:r>
                      <w:r w:rsidRPr="003214A6">
                        <w:rPr>
                          <w:b/>
                          <w:color w:val="000000"/>
                          <w:sz w:val="20"/>
                          <w:szCs w:val="24"/>
                        </w:rPr>
                        <w:t xml:space="preserve"> </w:t>
                      </w:r>
                      <w:r w:rsidRPr="003214A6">
                        <w:rPr>
                          <w:color w:val="000000"/>
                          <w:sz w:val="20"/>
                          <w:szCs w:val="24"/>
                        </w:rPr>
                        <w:t xml:space="preserve">- not participating in certain crimes or </w:t>
                      </w:r>
                      <w:proofErr w:type="gramStart"/>
                      <w:r w:rsidRPr="003214A6">
                        <w:rPr>
                          <w:color w:val="000000"/>
                          <w:sz w:val="20"/>
                          <w:szCs w:val="24"/>
                        </w:rPr>
                        <w:t>behavior</w:t>
                      </w:r>
                      <w:proofErr w:type="gramEnd"/>
                      <w:r w:rsidRPr="003214A6">
                        <w:rPr>
                          <w:color w:val="000000"/>
                          <w:sz w:val="20"/>
                          <w:szCs w:val="24"/>
                        </w:rPr>
                        <w:t xml:space="preserve"> </w:t>
                      </w:r>
                    </w:p>
                    <w:p w14:paraId="397EC3D6" w14:textId="77777777" w:rsidR="003214A6" w:rsidRDefault="003214A6" w:rsidP="003214A6">
                      <w:pPr>
                        <w:spacing w:before="80" w:line="276" w:lineRule="auto"/>
                        <w:ind w:left="143" w:firstLine="143"/>
                        <w:textDirection w:val="btLr"/>
                        <w:rPr>
                          <w:color w:val="000000"/>
                          <w:sz w:val="20"/>
                          <w:szCs w:val="24"/>
                        </w:rPr>
                      </w:pPr>
                      <w:r w:rsidRPr="003214A6">
                        <w:rPr>
                          <w:b/>
                          <w:color w:val="000000"/>
                          <w:sz w:val="20"/>
                          <w:szCs w:val="24"/>
                          <w:u w:val="single"/>
                        </w:rPr>
                        <w:t>immigrant</w:t>
                      </w:r>
                      <w:r w:rsidRPr="003214A6">
                        <w:rPr>
                          <w:b/>
                          <w:color w:val="000000"/>
                          <w:sz w:val="20"/>
                          <w:szCs w:val="24"/>
                        </w:rPr>
                        <w:t xml:space="preserve"> </w:t>
                      </w:r>
                      <w:r w:rsidRPr="003214A6">
                        <w:rPr>
                          <w:color w:val="000000"/>
                          <w:sz w:val="20"/>
                          <w:szCs w:val="24"/>
                        </w:rPr>
                        <w:t xml:space="preserve">- a person who comes to a country to live there </w:t>
                      </w:r>
                      <w:proofErr w:type="gramStart"/>
                      <w:r w:rsidRPr="003214A6">
                        <w:rPr>
                          <w:color w:val="000000"/>
                          <w:sz w:val="20"/>
                          <w:szCs w:val="24"/>
                        </w:rPr>
                        <w:t>permanently</w:t>
                      </w:r>
                      <w:proofErr w:type="gramEnd"/>
                      <w:r w:rsidRPr="003214A6">
                        <w:rPr>
                          <w:color w:val="000000"/>
                          <w:sz w:val="20"/>
                          <w:szCs w:val="24"/>
                        </w:rPr>
                        <w:t xml:space="preserve"> </w:t>
                      </w:r>
                    </w:p>
                    <w:p w14:paraId="03A8B8F5" w14:textId="77777777" w:rsidR="003214A6" w:rsidRDefault="003214A6" w:rsidP="003214A6">
                      <w:pPr>
                        <w:spacing w:before="80" w:line="276" w:lineRule="auto"/>
                        <w:ind w:left="143" w:firstLine="143"/>
                        <w:textDirection w:val="btLr"/>
                        <w:rPr>
                          <w:sz w:val="24"/>
                          <w:szCs w:val="24"/>
                        </w:rPr>
                      </w:pPr>
                      <w:r w:rsidRPr="003214A6">
                        <w:rPr>
                          <w:b/>
                          <w:color w:val="000000"/>
                          <w:sz w:val="20"/>
                          <w:szCs w:val="24"/>
                          <w:u w:val="single"/>
                        </w:rPr>
                        <w:t>naturalization</w:t>
                      </w:r>
                      <w:r w:rsidRPr="003214A6">
                        <w:rPr>
                          <w:b/>
                          <w:color w:val="000000"/>
                          <w:sz w:val="20"/>
                          <w:szCs w:val="24"/>
                        </w:rPr>
                        <w:t xml:space="preserve"> </w:t>
                      </w:r>
                      <w:r w:rsidRPr="003214A6">
                        <w:rPr>
                          <w:color w:val="000000"/>
                          <w:sz w:val="20"/>
                          <w:szCs w:val="24"/>
                        </w:rPr>
                        <w:t xml:space="preserve">- the process by which an immigrant becomes a </w:t>
                      </w:r>
                      <w:proofErr w:type="gramStart"/>
                      <w:r w:rsidRPr="003214A6">
                        <w:rPr>
                          <w:color w:val="000000"/>
                          <w:sz w:val="20"/>
                          <w:szCs w:val="24"/>
                        </w:rPr>
                        <w:t>citizen</w:t>
                      </w:r>
                      <w:proofErr w:type="gramEnd"/>
                    </w:p>
                    <w:p w14:paraId="7B4D0C68" w14:textId="5BFFE95F" w:rsidR="003214A6" w:rsidRPr="003214A6" w:rsidRDefault="003214A6" w:rsidP="003214A6">
                      <w:pPr>
                        <w:spacing w:before="80" w:line="276" w:lineRule="auto"/>
                        <w:ind w:left="143" w:firstLine="143"/>
                        <w:textDirection w:val="btLr"/>
                        <w:rPr>
                          <w:sz w:val="24"/>
                          <w:szCs w:val="24"/>
                        </w:rPr>
                      </w:pPr>
                      <w:r w:rsidRPr="003214A6">
                        <w:rPr>
                          <w:b/>
                          <w:color w:val="000000"/>
                          <w:sz w:val="20"/>
                          <w:szCs w:val="24"/>
                          <w:u w:val="single"/>
                        </w:rPr>
                        <w:t>resident</w:t>
                      </w:r>
                      <w:r w:rsidRPr="003214A6">
                        <w:rPr>
                          <w:b/>
                          <w:color w:val="000000"/>
                          <w:sz w:val="20"/>
                          <w:szCs w:val="24"/>
                        </w:rPr>
                        <w:t xml:space="preserve"> </w:t>
                      </w:r>
                      <w:r w:rsidRPr="003214A6">
                        <w:rPr>
                          <w:color w:val="000000"/>
                          <w:sz w:val="20"/>
                          <w:szCs w:val="24"/>
                        </w:rPr>
                        <w:t xml:space="preserve">- someone who lives in a place for a minimum period of </w:t>
                      </w:r>
                      <w:proofErr w:type="gramStart"/>
                      <w:r w:rsidRPr="003214A6">
                        <w:rPr>
                          <w:color w:val="000000"/>
                          <w:sz w:val="20"/>
                          <w:szCs w:val="24"/>
                        </w:rPr>
                        <w:t>time</w:t>
                      </w:r>
                      <w:proofErr w:type="gramEnd"/>
                    </w:p>
                  </w:txbxContent>
                </v:textbox>
                <w10:wrap type="topAndBottom"/>
              </v:shape>
            </w:pict>
          </mc:Fallback>
        </mc:AlternateContent>
      </w:r>
    </w:p>
    <w:sectPr w:rsidR="00425560" w:rsidRPr="0042556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4731" w14:textId="77777777" w:rsidR="000571A4" w:rsidRDefault="000571A4" w:rsidP="00425560">
      <w:r>
        <w:separator/>
      </w:r>
    </w:p>
  </w:endnote>
  <w:endnote w:type="continuationSeparator" w:id="0">
    <w:p w14:paraId="7ABFB849" w14:textId="77777777" w:rsidR="000571A4" w:rsidRDefault="000571A4"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F01F" w14:textId="77777777" w:rsidR="000571A4" w:rsidRDefault="000571A4" w:rsidP="00425560">
      <w:r>
        <w:separator/>
      </w:r>
    </w:p>
  </w:footnote>
  <w:footnote w:type="continuationSeparator" w:id="0">
    <w:p w14:paraId="0D5D0904" w14:textId="77777777" w:rsidR="000571A4" w:rsidRDefault="000571A4"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2"/>
  </w:num>
  <w:num w:numId="2" w16cid:durableId="856188501">
    <w:abstractNumId w:val="3"/>
  </w:num>
  <w:num w:numId="3" w16cid:durableId="705562427">
    <w:abstractNumId w:val="5"/>
  </w:num>
  <w:num w:numId="4" w16cid:durableId="431122126">
    <w:abstractNumId w:val="4"/>
  </w:num>
  <w:num w:numId="5" w16cid:durableId="789132933">
    <w:abstractNumId w:val="1"/>
  </w:num>
  <w:num w:numId="6" w16cid:durableId="150617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571A4"/>
    <w:rsid w:val="000972A2"/>
    <w:rsid w:val="003214A6"/>
    <w:rsid w:val="00425560"/>
    <w:rsid w:val="005C4ABE"/>
    <w:rsid w:val="00E6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2023-06-20T16:45:00Z</dcterms:created>
  <dcterms:modified xsi:type="dcterms:W3CDTF">2023-06-20T16:45:00Z</dcterms:modified>
</cp:coreProperties>
</file>