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9071989" w:rsidR="005C4ABE" w:rsidRDefault="000972A2">
      <w:r>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94E1" id="_x0000_t202" coordsize="21600,21600" o:spt="202" path="m,l,21600r21600,l21600,xe">
                <v:stroke joinstyle="miter"/>
                <v:path gradientshapeok="t" o:connecttype="rect"/>
              </v:shapetype>
              <v:shape id="Text Box 19" o:spid="_x0000_s1026"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Pr="002A5EF1">
        <w:rPr>
          <w:b/>
          <w:noProof/>
          <w:sz w:val="26"/>
          <w:szCs w:val="26"/>
        </w:rPr>
        <w:drawing>
          <wp:anchor distT="0" distB="0" distL="114300" distR="114300" simplePos="0" relativeHeight="251674624" behindDoc="0" locked="0" layoutInCell="1" allowOverlap="1" wp14:anchorId="36A03068" wp14:editId="219B1E2D">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560">
        <w:rPr>
          <w:b/>
          <w:noProof/>
          <w:sz w:val="16"/>
          <w:szCs w:val="16"/>
        </w:rPr>
        <mc:AlternateContent>
          <mc:Choice Requires="wps">
            <w:drawing>
              <wp:anchor distT="0" distB="0" distL="114300" distR="114300" simplePos="0" relativeHeight="251659264" behindDoc="0" locked="0" layoutInCell="1" allowOverlap="1" wp14:anchorId="77ECD896" wp14:editId="7C55281D">
                <wp:simplePos x="0" y="0"/>
                <wp:positionH relativeFrom="column">
                  <wp:posOffset>875665</wp:posOffset>
                </wp:positionH>
                <wp:positionV relativeFrom="paragraph">
                  <wp:posOffset>258445</wp:posOffset>
                </wp:positionV>
                <wp:extent cx="2209800" cy="6731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209800" cy="67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77777777" w:rsidR="00425560" w:rsidRPr="006D5C7D" w:rsidRDefault="00425560" w:rsidP="00425560">
                            <w:pPr>
                              <w:rPr>
                                <w:i/>
                                <w:color w:val="323E4F" w:themeColor="text2" w:themeShade="BF"/>
                                <w:sz w:val="24"/>
                                <w:szCs w:val="24"/>
                              </w:rPr>
                            </w:pPr>
                            <w:r w:rsidRPr="006D5C7D">
                              <w:rPr>
                                <w:i/>
                                <w:color w:val="323E4F" w:themeColor="text2" w:themeShade="BF"/>
                                <w:sz w:val="24"/>
                                <w:szCs w:val="24"/>
                              </w:rPr>
                              <w:t>Citizen You: SS.7.CG.2.1</w:t>
                            </w:r>
                          </w:p>
                          <w:p w14:paraId="08946024" w14:textId="77777777" w:rsidR="00425560" w:rsidRPr="006D5C7D" w:rsidRDefault="00425560" w:rsidP="00425560">
                            <w:pPr>
                              <w:rPr>
                                <w:b/>
                                <w:i/>
                                <w:color w:val="323E4F" w:themeColor="text2" w:themeShade="BF"/>
                                <w:sz w:val="24"/>
                                <w:szCs w:val="24"/>
                              </w:rPr>
                            </w:pPr>
                            <w:r w:rsidRPr="006D5C7D">
                              <w:rPr>
                                <w:b/>
                                <w:i/>
                                <w:color w:val="323E4F" w:themeColor="text2" w:themeShade="BF"/>
                                <w:sz w:val="24"/>
                                <w:szCs w:val="24"/>
                              </w:rPr>
                              <w:t>Defining Citizenship</w:t>
                            </w:r>
                          </w:p>
                          <w:p w14:paraId="3F38EE4A" w14:textId="12D8F721"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 #</w:t>
                            </w:r>
                            <w:r w:rsidR="00263C08">
                              <w:rPr>
                                <w:b/>
                                <w:color w:val="323E4F" w:themeColor="text2" w:themeShade="BF"/>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7" type="#_x0000_t202" style="position:absolute;margin-left:68.95pt;margin-top:20.35pt;width:174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" filled="f" stroked="f">
                <v:textbox>
                  <w:txbxContent>
                    <w:p w14:paraId="25D8C899" w14:textId="77777777" w:rsidR="00425560" w:rsidRPr="006D5C7D" w:rsidRDefault="00425560" w:rsidP="00425560">
                      <w:pPr>
                        <w:rPr>
                          <w:i/>
                          <w:color w:val="323E4F" w:themeColor="text2" w:themeShade="BF"/>
                          <w:sz w:val="24"/>
                          <w:szCs w:val="24"/>
                        </w:rPr>
                      </w:pPr>
                      <w:r w:rsidRPr="006D5C7D">
                        <w:rPr>
                          <w:i/>
                          <w:color w:val="323E4F" w:themeColor="text2" w:themeShade="BF"/>
                          <w:sz w:val="24"/>
                          <w:szCs w:val="24"/>
                        </w:rPr>
                        <w:t>Citizen You: SS.7.CG.2.1</w:t>
                      </w:r>
                    </w:p>
                    <w:p w14:paraId="08946024" w14:textId="77777777" w:rsidR="00425560" w:rsidRPr="006D5C7D" w:rsidRDefault="00425560" w:rsidP="00425560">
                      <w:pPr>
                        <w:rPr>
                          <w:b/>
                          <w:i/>
                          <w:color w:val="323E4F" w:themeColor="text2" w:themeShade="BF"/>
                          <w:sz w:val="24"/>
                          <w:szCs w:val="24"/>
                        </w:rPr>
                      </w:pPr>
                      <w:r w:rsidRPr="006D5C7D">
                        <w:rPr>
                          <w:b/>
                          <w:i/>
                          <w:color w:val="323E4F" w:themeColor="text2" w:themeShade="BF"/>
                          <w:sz w:val="24"/>
                          <w:szCs w:val="24"/>
                        </w:rPr>
                        <w:t>Defining Citizenship</w:t>
                      </w:r>
                    </w:p>
                    <w:p w14:paraId="3F38EE4A" w14:textId="12D8F721"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 #</w:t>
                      </w:r>
                      <w:r w:rsidR="00263C08">
                        <w:rPr>
                          <w:b/>
                          <w:color w:val="323E4F" w:themeColor="text2" w:themeShade="BF"/>
                          <w:sz w:val="24"/>
                          <w:szCs w:val="24"/>
                        </w:rPr>
                        <w:t>4</w:t>
                      </w:r>
                    </w:p>
                  </w:txbxContent>
                </v:textbox>
                <w10:wrap type="square"/>
              </v:shape>
            </w:pict>
          </mc:Fallback>
        </mc:AlternateContent>
      </w:r>
      <w:r w:rsidR="00425560">
        <w:rPr>
          <w:noProof/>
        </w:rPr>
        <w:drawing>
          <wp:anchor distT="0" distB="0" distL="114300" distR="114300" simplePos="0" relativeHeight="251661312" behindDoc="0" locked="0" layoutInCell="1" allowOverlap="1" wp14:anchorId="01C9A56A" wp14:editId="14A34894">
            <wp:simplePos x="0" y="0"/>
            <wp:positionH relativeFrom="margin">
              <wp:posOffset>0</wp:posOffset>
            </wp:positionH>
            <wp:positionV relativeFrom="margin">
              <wp:posOffset>190500</wp:posOffset>
            </wp:positionV>
            <wp:extent cx="800735" cy="804545"/>
            <wp:effectExtent l="0" t="0" r="0" b="0"/>
            <wp:wrapSquare wrapText="bothSides"/>
            <wp:docPr id="7" name="Picture 7" descr="A red and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blue circle with whit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735" cy="804545"/>
                    </a:xfrm>
                    <a:prstGeom prst="rect">
                      <a:avLst/>
                    </a:prstGeom>
                  </pic:spPr>
                </pic:pic>
              </a:graphicData>
            </a:graphic>
          </wp:anchor>
        </w:drawing>
      </w:r>
    </w:p>
    <w:p w14:paraId="45ED16DC" w14:textId="1FBD297D" w:rsidR="00425560" w:rsidRDefault="00425560" w:rsidP="00425560">
      <w:pPr>
        <w:tabs>
          <w:tab w:val="left" w:pos="7960"/>
        </w:tabs>
      </w:pPr>
    </w:p>
    <w:p w14:paraId="72F4FB61" w14:textId="27E4771E"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2E29125C">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19BF6B2"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r>
        <w:rPr>
          <w:i/>
          <w:noProof/>
          <w:sz w:val="28"/>
          <w:szCs w:val="28"/>
        </w:rPr>
        <mc:AlternateContent>
          <mc:Choice Requires="wps">
            <w:drawing>
              <wp:anchor distT="0" distB="0" distL="114300" distR="114300" simplePos="0" relativeHeight="251664384" behindDoc="0" locked="0" layoutInCell="1" allowOverlap="1" wp14:anchorId="231F332B" wp14:editId="3D84042E">
                <wp:simplePos x="0" y="0"/>
                <wp:positionH relativeFrom="column">
                  <wp:posOffset>-76200</wp:posOffset>
                </wp:positionH>
                <wp:positionV relativeFrom="paragraph">
                  <wp:posOffset>191770</wp:posOffset>
                </wp:positionV>
                <wp:extent cx="6972300" cy="545465"/>
                <wp:effectExtent l="0" t="0" r="12700" b="13335"/>
                <wp:wrapNone/>
                <wp:docPr id="351123979" name="Rectangle 2"/>
                <wp:cNvGraphicFramePr/>
                <a:graphic xmlns:a="http://schemas.openxmlformats.org/drawingml/2006/main">
                  <a:graphicData uri="http://schemas.microsoft.com/office/word/2010/wordprocessingShape">
                    <wps:wsp>
                      <wps:cNvSpPr/>
                      <wps:spPr>
                        <a:xfrm>
                          <a:off x="0" y="0"/>
                          <a:ext cx="6972300" cy="54546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774054E" w14:textId="77777777" w:rsidR="00D171B0" w:rsidRPr="00D171B0" w:rsidRDefault="00D171B0" w:rsidP="00D171B0">
                            <w:pPr>
                              <w:spacing w:before="94" w:line="237" w:lineRule="auto"/>
                              <w:ind w:right="370"/>
                              <w:rPr>
                                <w:color w:val="000000" w:themeColor="text1"/>
                                <w:sz w:val="24"/>
                                <w:szCs w:val="24"/>
                              </w:rPr>
                            </w:pPr>
                            <w:r w:rsidRPr="00D171B0">
                              <w:rPr>
                                <w:b/>
                                <w:i/>
                                <w:color w:val="000000" w:themeColor="text1"/>
                                <w:sz w:val="24"/>
                                <w:szCs w:val="24"/>
                              </w:rPr>
                              <w:t>SS.7.CG.2.1 Benchmark Clarification 4</w:t>
                            </w:r>
                            <w:r w:rsidRPr="00D171B0">
                              <w:rPr>
                                <w:i/>
                                <w:color w:val="000000" w:themeColor="text1"/>
                                <w:sz w:val="24"/>
                                <w:szCs w:val="24"/>
                              </w:rPr>
                              <w:t xml:space="preserve">: </w:t>
                            </w:r>
                            <w:r w:rsidRPr="00D171B0">
                              <w:rPr>
                                <w:color w:val="000000" w:themeColor="text1"/>
                                <w:sz w:val="24"/>
                                <w:szCs w:val="24"/>
                              </w:rPr>
                              <w:t>Students will examine the impact of the naturalization process on society, government and the political process.</w:t>
                            </w:r>
                          </w:p>
                          <w:p w14:paraId="48C5AE84" w14:textId="77777777" w:rsidR="00425560" w:rsidRPr="00D171B0" w:rsidRDefault="00425560" w:rsidP="0042556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1pt;width:549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" filled="f" strokecolor="black [3213]" strokeweight="1pt">
                <v:textbox>
                  <w:txbxContent>
                    <w:p w14:paraId="5774054E" w14:textId="77777777" w:rsidR="00D171B0" w:rsidRPr="00D171B0" w:rsidRDefault="00D171B0" w:rsidP="00D171B0">
                      <w:pPr>
                        <w:spacing w:before="94" w:line="237" w:lineRule="auto"/>
                        <w:ind w:right="370"/>
                        <w:rPr>
                          <w:color w:val="000000" w:themeColor="text1"/>
                          <w:sz w:val="24"/>
                          <w:szCs w:val="24"/>
                        </w:rPr>
                      </w:pPr>
                      <w:r w:rsidRPr="00D171B0">
                        <w:rPr>
                          <w:b/>
                          <w:i/>
                          <w:color w:val="000000" w:themeColor="text1"/>
                          <w:sz w:val="24"/>
                          <w:szCs w:val="24"/>
                        </w:rPr>
                        <w:t>SS.7.CG.2.1 Benchmark Clarification 4</w:t>
                      </w:r>
                      <w:r w:rsidRPr="00D171B0">
                        <w:rPr>
                          <w:i/>
                          <w:color w:val="000000" w:themeColor="text1"/>
                          <w:sz w:val="24"/>
                          <w:szCs w:val="24"/>
                        </w:rPr>
                        <w:t xml:space="preserve">: </w:t>
                      </w:r>
                      <w:r w:rsidRPr="00D171B0">
                        <w:rPr>
                          <w:color w:val="000000" w:themeColor="text1"/>
                          <w:sz w:val="24"/>
                          <w:szCs w:val="24"/>
                        </w:rPr>
                        <w:t xml:space="preserve">Students will examine the impact of the naturalization process on society, </w:t>
                      </w:r>
                      <w:proofErr w:type="gramStart"/>
                      <w:r w:rsidRPr="00D171B0">
                        <w:rPr>
                          <w:color w:val="000000" w:themeColor="text1"/>
                          <w:sz w:val="24"/>
                          <w:szCs w:val="24"/>
                        </w:rPr>
                        <w:t>government</w:t>
                      </w:r>
                      <w:proofErr w:type="gramEnd"/>
                      <w:r w:rsidRPr="00D171B0">
                        <w:rPr>
                          <w:color w:val="000000" w:themeColor="text1"/>
                          <w:sz w:val="24"/>
                          <w:szCs w:val="24"/>
                        </w:rPr>
                        <w:t xml:space="preserve"> and the political process.</w:t>
                      </w:r>
                    </w:p>
                    <w:p w14:paraId="48C5AE84" w14:textId="77777777" w:rsidR="00425560" w:rsidRPr="00D171B0" w:rsidRDefault="00425560" w:rsidP="00425560">
                      <w:pPr>
                        <w:jc w:val="center"/>
                        <w:rPr>
                          <w:color w:val="000000" w:themeColor="text1"/>
                        </w:rPr>
                      </w:pPr>
                    </w:p>
                  </w:txbxContent>
                </v:textbox>
              </v:rect>
            </w:pict>
          </mc:Fallback>
        </mc:AlternateContent>
      </w:r>
    </w:p>
    <w:p w14:paraId="6E4DA21B" w14:textId="50980EEB" w:rsidR="00425560" w:rsidRPr="00425560" w:rsidRDefault="00425560" w:rsidP="00425560"/>
    <w:p w14:paraId="4107F919" w14:textId="20410F4D" w:rsidR="00425560" w:rsidRPr="00425560" w:rsidRDefault="00425560" w:rsidP="00425560"/>
    <w:p w14:paraId="2151B7BA" w14:textId="5A12EC05" w:rsidR="00425560" w:rsidRDefault="00425560" w:rsidP="00425560"/>
    <w:p w14:paraId="198A63FE" w14:textId="6610FBCE" w:rsidR="00425560" w:rsidRDefault="00425560" w:rsidP="00425560"/>
    <w:p w14:paraId="3F6DBBCE" w14:textId="77777777" w:rsidR="00D171B0" w:rsidRDefault="00D171B0" w:rsidP="00D171B0">
      <w:pPr>
        <w:pBdr>
          <w:top w:val="nil"/>
          <w:left w:val="nil"/>
          <w:bottom w:val="nil"/>
          <w:right w:val="nil"/>
          <w:between w:val="nil"/>
        </w:pBdr>
        <w:ind w:right="370"/>
        <w:rPr>
          <w:b/>
          <w:color w:val="000000"/>
          <w:sz w:val="24"/>
          <w:szCs w:val="24"/>
        </w:rPr>
      </w:pPr>
    </w:p>
    <w:p w14:paraId="6D877761" w14:textId="650D0460" w:rsidR="00D171B0" w:rsidRDefault="00D171B0" w:rsidP="00D171B0">
      <w:pPr>
        <w:pBdr>
          <w:top w:val="nil"/>
          <w:left w:val="nil"/>
          <w:bottom w:val="nil"/>
          <w:right w:val="nil"/>
          <w:between w:val="nil"/>
        </w:pBdr>
        <w:ind w:right="370"/>
        <w:rPr>
          <w:color w:val="000000"/>
          <w:sz w:val="24"/>
          <w:szCs w:val="24"/>
        </w:rPr>
      </w:pPr>
      <w:r>
        <w:rPr>
          <w:color w:val="000000"/>
          <w:sz w:val="24"/>
          <w:szCs w:val="24"/>
        </w:rPr>
        <w:t xml:space="preserve">Debates about </w:t>
      </w:r>
      <w:r>
        <w:rPr>
          <w:b/>
          <w:color w:val="000000"/>
          <w:sz w:val="24"/>
          <w:szCs w:val="24"/>
        </w:rPr>
        <w:t xml:space="preserve">citizenship </w:t>
      </w:r>
      <w:r>
        <w:rPr>
          <w:color w:val="000000"/>
          <w:sz w:val="24"/>
          <w:szCs w:val="24"/>
        </w:rPr>
        <w:t xml:space="preserve">and </w:t>
      </w:r>
      <w:r>
        <w:rPr>
          <w:b/>
          <w:color w:val="000000"/>
          <w:sz w:val="24"/>
          <w:szCs w:val="24"/>
        </w:rPr>
        <w:t xml:space="preserve">naturalization </w:t>
      </w:r>
      <w:r>
        <w:rPr>
          <w:color w:val="000000"/>
          <w:sz w:val="24"/>
          <w:szCs w:val="24"/>
        </w:rPr>
        <w:t xml:space="preserve">have had a </w:t>
      </w:r>
      <w:r>
        <w:rPr>
          <w:sz w:val="24"/>
          <w:szCs w:val="24"/>
        </w:rPr>
        <w:t>significant</w:t>
      </w:r>
      <w:r>
        <w:rPr>
          <w:color w:val="000000"/>
          <w:sz w:val="24"/>
          <w:szCs w:val="24"/>
        </w:rPr>
        <w:t xml:space="preserve"> impact (effect) on society, government, and the political process. Citizenship is still sometimes a controversial topic. At times, Americans have disagreed about who should be granted citizenship by naturalization and about how difficult the process should be to gain citizenship. Some people question how long an </w:t>
      </w:r>
      <w:r>
        <w:rPr>
          <w:b/>
          <w:color w:val="000000"/>
          <w:sz w:val="24"/>
          <w:szCs w:val="24"/>
        </w:rPr>
        <w:t xml:space="preserve">immigrant </w:t>
      </w:r>
      <w:r>
        <w:rPr>
          <w:color w:val="000000"/>
          <w:sz w:val="24"/>
          <w:szCs w:val="24"/>
        </w:rPr>
        <w:t>should be allowed to live in the U.S. without applying for citizenship.</w:t>
      </w:r>
    </w:p>
    <w:p w14:paraId="12D833C7" w14:textId="77777777" w:rsidR="00D171B0" w:rsidRDefault="00D171B0" w:rsidP="00D171B0">
      <w:pPr>
        <w:pBdr>
          <w:top w:val="nil"/>
          <w:left w:val="nil"/>
          <w:bottom w:val="nil"/>
          <w:right w:val="nil"/>
          <w:between w:val="nil"/>
        </w:pBdr>
        <w:ind w:right="335"/>
        <w:rPr>
          <w:color w:val="000000"/>
          <w:sz w:val="24"/>
          <w:szCs w:val="24"/>
        </w:rPr>
      </w:pPr>
    </w:p>
    <w:p w14:paraId="54C31F32" w14:textId="646F09CF" w:rsidR="00D171B0" w:rsidRDefault="00D171B0" w:rsidP="00D171B0">
      <w:pPr>
        <w:pBdr>
          <w:top w:val="nil"/>
          <w:left w:val="nil"/>
          <w:bottom w:val="nil"/>
          <w:right w:val="nil"/>
          <w:between w:val="nil"/>
        </w:pBdr>
        <w:ind w:right="335"/>
        <w:rPr>
          <w:color w:val="000000"/>
          <w:sz w:val="24"/>
          <w:szCs w:val="24"/>
        </w:rPr>
      </w:pPr>
      <w:r>
        <w:rPr>
          <w:color w:val="000000"/>
          <w:sz w:val="24"/>
          <w:szCs w:val="24"/>
        </w:rPr>
        <w:t xml:space="preserve">Political parties have discussed these questions about naturalization in their </w:t>
      </w:r>
      <w:r>
        <w:rPr>
          <w:b/>
          <w:color w:val="000000"/>
          <w:sz w:val="24"/>
          <w:szCs w:val="24"/>
        </w:rPr>
        <w:t>party platforms</w:t>
      </w:r>
      <w:r>
        <w:rPr>
          <w:color w:val="000000"/>
          <w:sz w:val="24"/>
          <w:szCs w:val="24"/>
        </w:rPr>
        <w:t xml:space="preserve">, and </w:t>
      </w:r>
      <w:r>
        <w:rPr>
          <w:b/>
          <w:color w:val="000000"/>
          <w:sz w:val="24"/>
          <w:szCs w:val="24"/>
        </w:rPr>
        <w:t xml:space="preserve">candidates’ </w:t>
      </w:r>
      <w:r>
        <w:rPr>
          <w:color w:val="000000"/>
          <w:sz w:val="24"/>
          <w:szCs w:val="24"/>
        </w:rPr>
        <w:t>views about naturalization influence how voters feel about naturalization and the importance of U.S. citizenship. As more immigrants naturalize and become involved in the political process, they also influence the debate by voting, running for office, being selected for public office, and participating in lawmaking.</w:t>
      </w:r>
    </w:p>
    <w:p w14:paraId="5C90B574" w14:textId="77777777" w:rsidR="00D171B0" w:rsidRDefault="00D171B0" w:rsidP="00D171B0">
      <w:pPr>
        <w:pBdr>
          <w:top w:val="nil"/>
          <w:left w:val="nil"/>
          <w:bottom w:val="nil"/>
          <w:right w:val="nil"/>
          <w:between w:val="nil"/>
        </w:pBdr>
        <w:rPr>
          <w:color w:val="000000"/>
          <w:sz w:val="24"/>
          <w:szCs w:val="24"/>
        </w:rPr>
      </w:pPr>
    </w:p>
    <w:p w14:paraId="368E04D9" w14:textId="77777777" w:rsidR="00D171B0" w:rsidRDefault="00D171B0" w:rsidP="00D171B0">
      <w:pPr>
        <w:pBdr>
          <w:top w:val="nil"/>
          <w:left w:val="nil"/>
          <w:bottom w:val="nil"/>
          <w:right w:val="nil"/>
          <w:between w:val="nil"/>
        </w:pBdr>
        <w:spacing w:before="1"/>
        <w:ind w:right="310"/>
        <w:rPr>
          <w:color w:val="000000"/>
          <w:sz w:val="24"/>
          <w:szCs w:val="24"/>
        </w:rPr>
      </w:pPr>
      <w:r>
        <w:rPr>
          <w:color w:val="000000"/>
          <w:sz w:val="24"/>
          <w:szCs w:val="24"/>
        </w:rPr>
        <w:t xml:space="preserve">For example, the </w:t>
      </w:r>
      <w:r>
        <w:rPr>
          <w:b/>
          <w:color w:val="000000"/>
          <w:sz w:val="24"/>
          <w:szCs w:val="24"/>
        </w:rPr>
        <w:t xml:space="preserve">Voting Rights Act of 1965 </w:t>
      </w:r>
      <w:r>
        <w:rPr>
          <w:color w:val="000000"/>
          <w:sz w:val="24"/>
          <w:szCs w:val="24"/>
        </w:rPr>
        <w:t>was changed in 1975 to require that election ballots be printed in all of the languages in a county where at least 5% of the citizens living in that county speak that language. In other words, if 5% of the citizens living in Orange County, Florida, speak Spanish, then all election ballots must be printed in Spanish and English. This requirement makes it easier for naturalized citizens from Latin America to vote because every item on the ballot is printed in Spanish. Since the Voting Rights Act was changed in 1975, more naturalized U.S. citizens from Latin America vote in elections. Also, candidates are more likely to include Spanish</w:t>
      </w:r>
      <w:r>
        <w:rPr>
          <w:sz w:val="24"/>
          <w:szCs w:val="24"/>
        </w:rPr>
        <w:t>-</w:t>
      </w:r>
      <w:r>
        <w:rPr>
          <w:color w:val="000000"/>
          <w:sz w:val="24"/>
          <w:szCs w:val="24"/>
        </w:rPr>
        <w:t>language commercials and posters in their campaigns to show they are reaching out to naturalized citizens.</w:t>
      </w:r>
    </w:p>
    <w:p w14:paraId="015CCD48" w14:textId="77777777" w:rsidR="00D171B0" w:rsidRDefault="00D171B0" w:rsidP="00D171B0">
      <w:pPr>
        <w:pBdr>
          <w:top w:val="nil"/>
          <w:left w:val="nil"/>
          <w:bottom w:val="nil"/>
          <w:right w:val="nil"/>
          <w:between w:val="nil"/>
        </w:pBdr>
        <w:rPr>
          <w:color w:val="000000"/>
          <w:sz w:val="24"/>
          <w:szCs w:val="24"/>
        </w:rPr>
      </w:pPr>
    </w:p>
    <w:p w14:paraId="603BEB77" w14:textId="77777777" w:rsidR="00D171B0" w:rsidRDefault="00D171B0" w:rsidP="00D171B0">
      <w:pPr>
        <w:pBdr>
          <w:top w:val="nil"/>
          <w:left w:val="nil"/>
          <w:bottom w:val="nil"/>
          <w:right w:val="nil"/>
          <w:between w:val="nil"/>
        </w:pBdr>
        <w:ind w:right="370"/>
        <w:rPr>
          <w:color w:val="000000"/>
          <w:sz w:val="24"/>
          <w:szCs w:val="24"/>
        </w:rPr>
      </w:pPr>
      <w:r>
        <w:rPr>
          <w:color w:val="000000"/>
          <w:sz w:val="24"/>
          <w:szCs w:val="24"/>
        </w:rPr>
        <w:t>Florida elected its first Cuban-American U.S. Senator in 2004 (Mel Martinez). Two brothers, Mario Diaz-Balart and Lincoln Diaz-Balart, represented Florida in the U.S. House of Representatives for several years. Congressman Mario Diaz-Balart was born in Florida (citizen by the law of soil), while Congressman Lincoln Diaz-Balart was born in Cuba and became a naturalized citizen.</w:t>
      </w:r>
    </w:p>
    <w:p w14:paraId="75C529CB" w14:textId="77777777" w:rsidR="00D171B0" w:rsidRDefault="00D171B0" w:rsidP="00D171B0">
      <w:pPr>
        <w:pBdr>
          <w:top w:val="nil"/>
          <w:left w:val="nil"/>
          <w:bottom w:val="nil"/>
          <w:right w:val="nil"/>
          <w:between w:val="nil"/>
        </w:pBdr>
        <w:rPr>
          <w:color w:val="000000"/>
          <w:sz w:val="20"/>
          <w:szCs w:val="20"/>
        </w:rPr>
      </w:pPr>
    </w:p>
    <w:p w14:paraId="1CF3BC29" w14:textId="77777777" w:rsidR="003214A6" w:rsidRDefault="003214A6" w:rsidP="003214A6">
      <w:pPr>
        <w:pBdr>
          <w:top w:val="nil"/>
          <w:left w:val="nil"/>
          <w:bottom w:val="nil"/>
          <w:right w:val="nil"/>
          <w:between w:val="nil"/>
        </w:pBdr>
        <w:rPr>
          <w:color w:val="000000"/>
          <w:sz w:val="20"/>
          <w:szCs w:val="20"/>
        </w:rPr>
      </w:pPr>
    </w:p>
    <w:p w14:paraId="2ABA1868" w14:textId="0DB2CDC1" w:rsidR="00425560" w:rsidRDefault="00425560" w:rsidP="00425560"/>
    <w:p w14:paraId="08F9DC0A" w14:textId="1F8C2ED8" w:rsidR="003214A6" w:rsidRDefault="00802073" w:rsidP="00425560">
      <w:r>
        <w:rPr>
          <w:noProof/>
          <w14:ligatures w14:val="standardContextual"/>
        </w:rPr>
        <mc:AlternateContent>
          <mc:Choice Requires="wps">
            <w:drawing>
              <wp:anchor distT="0" distB="0" distL="114300" distR="114300" simplePos="0" relativeHeight="251675648" behindDoc="0" locked="0" layoutInCell="1" allowOverlap="1" wp14:anchorId="020F6DB2" wp14:editId="49064FE9">
                <wp:simplePos x="0" y="0"/>
                <wp:positionH relativeFrom="column">
                  <wp:posOffset>0</wp:posOffset>
                </wp:positionH>
                <wp:positionV relativeFrom="paragraph">
                  <wp:posOffset>37465</wp:posOffset>
                </wp:positionV>
                <wp:extent cx="6743700" cy="1574800"/>
                <wp:effectExtent l="0" t="0" r="12700" b="12700"/>
                <wp:wrapNone/>
                <wp:docPr id="2050332876" name="Rectangle 1"/>
                <wp:cNvGraphicFramePr/>
                <a:graphic xmlns:a="http://schemas.openxmlformats.org/drawingml/2006/main">
                  <a:graphicData uri="http://schemas.microsoft.com/office/word/2010/wordprocessingShape">
                    <wps:wsp>
                      <wps:cNvSpPr/>
                      <wps:spPr>
                        <a:xfrm>
                          <a:off x="0" y="0"/>
                          <a:ext cx="6743700" cy="1574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03D159" w14:textId="590D020E" w:rsidR="00D171B0" w:rsidRDefault="00D171B0" w:rsidP="00802073">
                            <w:pPr>
                              <w:spacing w:line="276" w:lineRule="auto"/>
                              <w:rPr>
                                <w:color w:val="000000" w:themeColor="text1"/>
                              </w:rPr>
                            </w:pPr>
                            <w:r>
                              <w:rPr>
                                <w:b/>
                                <w:bCs/>
                                <w:color w:val="000000" w:themeColor="text1"/>
                                <w:u w:val="single"/>
                              </w:rPr>
                              <w:t xml:space="preserve">candidate- </w:t>
                            </w:r>
                            <w:r>
                              <w:rPr>
                                <w:color w:val="000000" w:themeColor="text1"/>
                              </w:rPr>
                              <w:t>a person running for political office</w:t>
                            </w:r>
                          </w:p>
                          <w:p w14:paraId="2BF2C97F" w14:textId="4DED1C30" w:rsidR="00D171B0" w:rsidRDefault="00D171B0" w:rsidP="00802073">
                            <w:pPr>
                              <w:spacing w:line="276" w:lineRule="auto"/>
                              <w:rPr>
                                <w:color w:val="000000" w:themeColor="text1"/>
                              </w:rPr>
                            </w:pPr>
                            <w:r>
                              <w:rPr>
                                <w:b/>
                                <w:bCs/>
                                <w:color w:val="000000" w:themeColor="text1"/>
                                <w:u w:val="single"/>
                              </w:rPr>
                              <w:t>citizenship-</w:t>
                            </w:r>
                            <w:r>
                              <w:rPr>
                                <w:color w:val="000000" w:themeColor="text1"/>
                              </w:rPr>
                              <w:t xml:space="preserve"> being a legal member of a state and/or country </w:t>
                            </w:r>
                          </w:p>
                          <w:p w14:paraId="0DD81973" w14:textId="7B93361E" w:rsidR="00D171B0" w:rsidRDefault="00D171B0" w:rsidP="00802073">
                            <w:pPr>
                              <w:spacing w:line="276" w:lineRule="auto"/>
                              <w:rPr>
                                <w:color w:val="000000" w:themeColor="text1"/>
                              </w:rPr>
                            </w:pPr>
                            <w:r>
                              <w:rPr>
                                <w:b/>
                                <w:bCs/>
                                <w:color w:val="000000" w:themeColor="text1"/>
                                <w:u w:val="single"/>
                              </w:rPr>
                              <w:t>immigrant-</w:t>
                            </w:r>
                            <w:r>
                              <w:rPr>
                                <w:color w:val="000000" w:themeColor="text1"/>
                              </w:rPr>
                              <w:t xml:space="preserve"> a person who comes to a country to live there permanently</w:t>
                            </w:r>
                          </w:p>
                          <w:p w14:paraId="7F4F584B" w14:textId="17060EE8" w:rsidR="00D171B0" w:rsidRDefault="00D171B0" w:rsidP="00802073">
                            <w:pPr>
                              <w:spacing w:line="276" w:lineRule="auto"/>
                              <w:rPr>
                                <w:color w:val="000000" w:themeColor="text1"/>
                              </w:rPr>
                            </w:pPr>
                            <w:r>
                              <w:rPr>
                                <w:b/>
                                <w:bCs/>
                                <w:color w:val="000000" w:themeColor="text1"/>
                                <w:u w:val="single"/>
                              </w:rPr>
                              <w:t>naturalization-</w:t>
                            </w:r>
                            <w:r>
                              <w:rPr>
                                <w:color w:val="000000" w:themeColor="text1"/>
                              </w:rPr>
                              <w:t xml:space="preserve"> the process by which an immigrant becomes a citizen</w:t>
                            </w:r>
                          </w:p>
                          <w:p w14:paraId="047CA4E9" w14:textId="4F874C04" w:rsidR="00D171B0" w:rsidRDefault="00D171B0" w:rsidP="00802073">
                            <w:pPr>
                              <w:spacing w:line="276" w:lineRule="auto"/>
                              <w:rPr>
                                <w:color w:val="000000" w:themeColor="text1"/>
                              </w:rPr>
                            </w:pPr>
                            <w:r>
                              <w:rPr>
                                <w:b/>
                                <w:bCs/>
                                <w:color w:val="000000" w:themeColor="text1"/>
                                <w:u w:val="single"/>
                              </w:rPr>
                              <w:t>party platform-</w:t>
                            </w:r>
                            <w:r w:rsidRPr="00D171B0">
                              <w:rPr>
                                <w:b/>
                                <w:bCs/>
                                <w:color w:val="000000" w:themeColor="text1"/>
                              </w:rPr>
                              <w:t xml:space="preserve"> </w:t>
                            </w:r>
                            <w:r w:rsidRPr="00D171B0">
                              <w:rPr>
                                <w:color w:val="000000" w:themeColor="text1"/>
                              </w:rPr>
                              <w:t>a written statement of the goals of a political party</w:t>
                            </w:r>
                          </w:p>
                          <w:p w14:paraId="6E05A8EA" w14:textId="7C9316DA" w:rsidR="00D171B0" w:rsidRPr="00D171B0" w:rsidRDefault="00D171B0" w:rsidP="00802073">
                            <w:pPr>
                              <w:spacing w:line="276" w:lineRule="auto"/>
                              <w:rPr>
                                <w:color w:val="000000" w:themeColor="text1"/>
                              </w:rPr>
                            </w:pPr>
                            <w:r>
                              <w:rPr>
                                <w:b/>
                                <w:bCs/>
                                <w:color w:val="000000" w:themeColor="text1"/>
                                <w:u w:val="single"/>
                              </w:rPr>
                              <w:t>Voting Rights Act of 1965-</w:t>
                            </w:r>
                            <w:r>
                              <w:rPr>
                                <w:color w:val="000000" w:themeColor="text1"/>
                              </w:rPr>
                              <w:t xml:space="preserve"> a federal law that banned race discrimination in voting practices by national, state, and local governments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F6DB2" id="Rectangle 1" o:spid="_x0000_s1029" style="position:absolute;margin-left:0;margin-top:2.95pt;width:531pt;height:1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" filled="f" strokecolor="black [3213]" strokeweight="1pt">
                <v:textbox>
                  <w:txbxContent>
                    <w:p w14:paraId="2403D159" w14:textId="590D020E" w:rsidR="00D171B0" w:rsidRDefault="00D171B0" w:rsidP="00802073">
                      <w:pPr>
                        <w:spacing w:line="276" w:lineRule="auto"/>
                        <w:rPr>
                          <w:color w:val="000000" w:themeColor="text1"/>
                        </w:rPr>
                      </w:pPr>
                      <w:r>
                        <w:rPr>
                          <w:b/>
                          <w:bCs/>
                          <w:color w:val="000000" w:themeColor="text1"/>
                          <w:u w:val="single"/>
                        </w:rPr>
                        <w:t xml:space="preserve">candidate- </w:t>
                      </w:r>
                      <w:r>
                        <w:rPr>
                          <w:color w:val="000000" w:themeColor="text1"/>
                        </w:rPr>
                        <w:t>a person running for political office</w:t>
                      </w:r>
                    </w:p>
                    <w:p w14:paraId="2BF2C97F" w14:textId="4DED1C30" w:rsidR="00D171B0" w:rsidRDefault="00D171B0" w:rsidP="00802073">
                      <w:pPr>
                        <w:spacing w:line="276" w:lineRule="auto"/>
                        <w:rPr>
                          <w:color w:val="000000" w:themeColor="text1"/>
                        </w:rPr>
                      </w:pPr>
                      <w:r>
                        <w:rPr>
                          <w:b/>
                          <w:bCs/>
                          <w:color w:val="000000" w:themeColor="text1"/>
                          <w:u w:val="single"/>
                        </w:rPr>
                        <w:t>citizenship-</w:t>
                      </w:r>
                      <w:r>
                        <w:rPr>
                          <w:color w:val="000000" w:themeColor="text1"/>
                        </w:rPr>
                        <w:t xml:space="preserve"> being a legal member of a state and/or country </w:t>
                      </w:r>
                    </w:p>
                    <w:p w14:paraId="0DD81973" w14:textId="7B93361E" w:rsidR="00D171B0" w:rsidRDefault="00D171B0" w:rsidP="00802073">
                      <w:pPr>
                        <w:spacing w:line="276" w:lineRule="auto"/>
                        <w:rPr>
                          <w:color w:val="000000" w:themeColor="text1"/>
                        </w:rPr>
                      </w:pPr>
                      <w:r>
                        <w:rPr>
                          <w:b/>
                          <w:bCs/>
                          <w:color w:val="000000" w:themeColor="text1"/>
                          <w:u w:val="single"/>
                        </w:rPr>
                        <w:t>immigrant-</w:t>
                      </w:r>
                      <w:r>
                        <w:rPr>
                          <w:color w:val="000000" w:themeColor="text1"/>
                        </w:rPr>
                        <w:t xml:space="preserve"> a person who comes to a country to live there permanently</w:t>
                      </w:r>
                    </w:p>
                    <w:p w14:paraId="7F4F584B" w14:textId="17060EE8" w:rsidR="00D171B0" w:rsidRDefault="00D171B0" w:rsidP="00802073">
                      <w:pPr>
                        <w:spacing w:line="276" w:lineRule="auto"/>
                        <w:rPr>
                          <w:color w:val="000000" w:themeColor="text1"/>
                        </w:rPr>
                      </w:pPr>
                      <w:r>
                        <w:rPr>
                          <w:b/>
                          <w:bCs/>
                          <w:color w:val="000000" w:themeColor="text1"/>
                          <w:u w:val="single"/>
                        </w:rPr>
                        <w:t>naturalization-</w:t>
                      </w:r>
                      <w:r>
                        <w:rPr>
                          <w:color w:val="000000" w:themeColor="text1"/>
                        </w:rPr>
                        <w:t xml:space="preserve"> the process by which an immigrant becomes a citizen</w:t>
                      </w:r>
                    </w:p>
                    <w:p w14:paraId="047CA4E9" w14:textId="4F874C04" w:rsidR="00D171B0" w:rsidRDefault="00D171B0" w:rsidP="00802073">
                      <w:pPr>
                        <w:spacing w:line="276" w:lineRule="auto"/>
                        <w:rPr>
                          <w:color w:val="000000" w:themeColor="text1"/>
                        </w:rPr>
                      </w:pPr>
                      <w:r>
                        <w:rPr>
                          <w:b/>
                          <w:bCs/>
                          <w:color w:val="000000" w:themeColor="text1"/>
                          <w:u w:val="single"/>
                        </w:rPr>
                        <w:t>party platform-</w:t>
                      </w:r>
                      <w:r w:rsidRPr="00D171B0">
                        <w:rPr>
                          <w:b/>
                          <w:bCs/>
                          <w:color w:val="000000" w:themeColor="text1"/>
                        </w:rPr>
                        <w:t xml:space="preserve"> </w:t>
                      </w:r>
                      <w:r w:rsidRPr="00D171B0">
                        <w:rPr>
                          <w:color w:val="000000" w:themeColor="text1"/>
                        </w:rPr>
                        <w:t>a written statement of the goals of a political party</w:t>
                      </w:r>
                    </w:p>
                    <w:p w14:paraId="6E05A8EA" w14:textId="7C9316DA" w:rsidR="00D171B0" w:rsidRPr="00D171B0" w:rsidRDefault="00D171B0" w:rsidP="00802073">
                      <w:pPr>
                        <w:spacing w:line="276" w:lineRule="auto"/>
                        <w:rPr>
                          <w:color w:val="000000" w:themeColor="text1"/>
                        </w:rPr>
                      </w:pPr>
                      <w:r>
                        <w:rPr>
                          <w:b/>
                          <w:bCs/>
                          <w:color w:val="000000" w:themeColor="text1"/>
                          <w:u w:val="single"/>
                        </w:rPr>
                        <w:t>Voting Rights Act of 1965-</w:t>
                      </w:r>
                      <w:r>
                        <w:rPr>
                          <w:color w:val="000000" w:themeColor="text1"/>
                        </w:rPr>
                        <w:t xml:space="preserve"> a federal law that banned race discrimination in voting practices by national, state, and local governments</w:t>
                      </w:r>
                    </w:p>
                  </w:txbxContent>
                </v:textbox>
              </v:rect>
            </w:pict>
          </mc:Fallback>
        </mc:AlternateContent>
      </w:r>
    </w:p>
    <w:p w14:paraId="349E6D3D" w14:textId="77777777" w:rsidR="003214A6" w:rsidRDefault="003214A6" w:rsidP="00425560"/>
    <w:p w14:paraId="4DFCBF4B" w14:textId="77777777" w:rsidR="003214A6" w:rsidRDefault="003214A6" w:rsidP="00425560"/>
    <w:p w14:paraId="5E501166" w14:textId="77777777" w:rsidR="003214A6" w:rsidRDefault="003214A6" w:rsidP="00425560"/>
    <w:p w14:paraId="7EC31D79" w14:textId="77777777" w:rsidR="003214A6" w:rsidRDefault="003214A6" w:rsidP="00425560"/>
    <w:p w14:paraId="4BE94B8E" w14:textId="77777777" w:rsidR="003214A6" w:rsidRDefault="003214A6" w:rsidP="00425560"/>
    <w:p w14:paraId="51C0751B" w14:textId="77777777" w:rsidR="003214A6" w:rsidRDefault="003214A6" w:rsidP="00425560"/>
    <w:p w14:paraId="10035273" w14:textId="77777777" w:rsidR="003214A6" w:rsidRDefault="003214A6" w:rsidP="00425560"/>
    <w:p w14:paraId="322947EE" w14:textId="4020D1E8" w:rsidR="00425560" w:rsidRPr="00425560" w:rsidRDefault="00425560" w:rsidP="00425560"/>
    <w:sectPr w:rsidR="00425560" w:rsidRPr="00425560"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6089" w14:textId="77777777" w:rsidR="00AC007E" w:rsidRDefault="00AC007E" w:rsidP="00425560">
      <w:r>
        <w:separator/>
      </w:r>
    </w:p>
  </w:endnote>
  <w:endnote w:type="continuationSeparator" w:id="0">
    <w:p w14:paraId="2B6E042B" w14:textId="77777777" w:rsidR="00AC007E" w:rsidRDefault="00AC007E"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89BF" w14:textId="77777777" w:rsidR="00AC007E" w:rsidRDefault="00AC007E" w:rsidP="00425560">
      <w:r>
        <w:separator/>
      </w:r>
    </w:p>
  </w:footnote>
  <w:footnote w:type="continuationSeparator" w:id="0">
    <w:p w14:paraId="3762861C" w14:textId="77777777" w:rsidR="00AC007E" w:rsidRDefault="00AC007E"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2"/>
  </w:num>
  <w:num w:numId="2" w16cid:durableId="856188501">
    <w:abstractNumId w:val="3"/>
  </w:num>
  <w:num w:numId="3" w16cid:durableId="705562427">
    <w:abstractNumId w:val="5"/>
  </w:num>
  <w:num w:numId="4" w16cid:durableId="431122126">
    <w:abstractNumId w:val="4"/>
  </w:num>
  <w:num w:numId="5" w16cid:durableId="789132933">
    <w:abstractNumId w:val="1"/>
  </w:num>
  <w:num w:numId="6" w16cid:durableId="150617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972A2"/>
    <w:rsid w:val="00263C08"/>
    <w:rsid w:val="003214A6"/>
    <w:rsid w:val="00425560"/>
    <w:rsid w:val="0059419A"/>
    <w:rsid w:val="005C4ABE"/>
    <w:rsid w:val="00617855"/>
    <w:rsid w:val="00802073"/>
    <w:rsid w:val="00AC007E"/>
    <w:rsid w:val="00D171B0"/>
    <w:rsid w:val="00E60BB6"/>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4</cp:revision>
  <dcterms:created xsi:type="dcterms:W3CDTF">2023-06-20T16:52:00Z</dcterms:created>
  <dcterms:modified xsi:type="dcterms:W3CDTF">2023-06-20T16:58:00Z</dcterms:modified>
</cp:coreProperties>
</file>