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5558DD54" w:rsidR="005C4ABE" w:rsidRPr="0079409E" w:rsidRDefault="0079409E">
      <w:pPr>
        <w:rPr>
          <w:lang w:val="es-US"/>
        </w:rPr>
      </w:pPr>
      <w:r w:rsidRPr="0079409E">
        <w:rPr>
          <w:i/>
          <w:sz w:val="28"/>
          <w:szCs w:val="28"/>
          <w:lang w:val="es-US" w:bidi="es-ES"/>
        </w:rPr>
        <mc:AlternateContent>
          <mc:Choice Requires="wps">
            <w:drawing>
              <wp:anchor distT="0" distB="0" distL="114300" distR="114300" simplePos="0" relativeHeight="251660288" behindDoc="0" locked="0" layoutInCell="1" allowOverlap="1" wp14:anchorId="667D94E1" wp14:editId="78B09BD2">
                <wp:simplePos x="0" y="0"/>
                <wp:positionH relativeFrom="column">
                  <wp:posOffset>3505200</wp:posOffset>
                </wp:positionH>
                <wp:positionV relativeFrom="paragraph">
                  <wp:posOffset>251460</wp:posOffset>
                </wp:positionV>
                <wp:extent cx="2540000" cy="754380"/>
                <wp:effectExtent l="0" t="0" r="0" b="762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754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rPr>
                                <w:lang w:bidi="es-ES"/>
                              </w:rPr>
                              <w:t>Nombre:________________________</w:t>
                            </w:r>
                          </w:p>
                          <w:p w14:paraId="55AC1A98" w14:textId="77777777" w:rsidR="00425560" w:rsidRPr="00413CBB" w:rsidRDefault="00425560" w:rsidP="00425560"/>
                          <w:p w14:paraId="46851B13" w14:textId="77777777" w:rsidR="00425560" w:rsidRPr="00413CBB" w:rsidRDefault="00425560" w:rsidP="00425560">
                            <w:r w:rsidRPr="00413CBB">
                              <w:rPr>
                                <w:lang w:bidi="es-ES"/>
                              </w:rPr>
                              <w:t>Fecha:_________________________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D94E1" id="_x0000_t202" coordsize="21600,21600" o:spt="202" path="m,l,21600r21600,l21600,xe">
                <v:stroke joinstyle="miter"/>
                <v:path gradientshapeok="t" o:connecttype="rect"/>
              </v:shapetype>
              <v:shape id="Text Box 19" o:spid="_x0000_s1026" type="#_x0000_t202" style="position:absolute;margin-left:276pt;margin-top:19.8pt;width:200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" filled="f" stroked="f">
                <v:textbox>
                  <w:txbxContent>
                    <w:p w14:paraId="3D53DF58" w14:textId="77777777" w:rsidR="00425560" w:rsidRPr="00413CBB" w:rsidRDefault="00425560" w:rsidP="00425560">
                      <w:r w:rsidRPr="00413CBB">
                        <w:rPr>
                          <w:lang w:bidi="es-ES"/>
                        </w:rPr>
                        <w:t>Nombre:________________________</w:t>
                      </w:r>
                    </w:p>
                    <w:p w14:paraId="55AC1A98" w14:textId="77777777" w:rsidR="00425560" w:rsidRPr="00413CBB" w:rsidRDefault="00425560" w:rsidP="00425560"/>
                    <w:p w14:paraId="46851B13" w14:textId="77777777" w:rsidR="00425560" w:rsidRPr="00413CBB" w:rsidRDefault="00425560" w:rsidP="00425560">
                      <w:r w:rsidRPr="00413CBB">
                        <w:rPr>
                          <w:lang w:bidi="es-ES"/>
                        </w:rPr>
                        <w:t>Fecha:_________________________</w:t>
                      </w:r>
                    </w:p>
                  </w:txbxContent>
                </v:textbox>
                <w10:wrap type="square"/>
              </v:shape>
            </w:pict>
          </mc:Fallback>
        </mc:AlternateContent>
      </w:r>
      <w:r w:rsidR="00B844FB" w:rsidRPr="0079409E">
        <w:rPr>
          <w:lang w:val="es-US" w:bidi="es-ES"/>
        </w:rPr>
        <w:drawing>
          <wp:anchor distT="0" distB="0" distL="114300" distR="114300" simplePos="0" relativeHeight="251661312" behindDoc="0" locked="0" layoutInCell="1" allowOverlap="1" wp14:anchorId="01C9A56A" wp14:editId="15AFB533">
            <wp:simplePos x="0" y="0"/>
            <wp:positionH relativeFrom="margin">
              <wp:posOffset>8255</wp:posOffset>
            </wp:positionH>
            <wp:positionV relativeFrom="margin">
              <wp:posOffset>192405</wp:posOffset>
            </wp:positionV>
            <wp:extent cx="786765" cy="7867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margin">
              <wp14:pctWidth>0</wp14:pctWidth>
            </wp14:sizeRelH>
            <wp14:sizeRelV relativeFrom="margin">
              <wp14:pctHeight>0</wp14:pctHeight>
            </wp14:sizeRelV>
          </wp:anchor>
        </w:drawing>
      </w:r>
      <w:r w:rsidR="00BE2976" w:rsidRPr="0079409E">
        <w:rPr>
          <w:b/>
          <w:sz w:val="16"/>
          <w:szCs w:val="16"/>
          <w:lang w:val="es-US" w:bidi="es-ES"/>
        </w:rPr>
        <mc:AlternateContent>
          <mc:Choice Requires="wps">
            <w:drawing>
              <wp:anchor distT="0" distB="0" distL="114300" distR="114300" simplePos="0" relativeHeight="251659264" behindDoc="0" locked="0" layoutInCell="1" allowOverlap="1" wp14:anchorId="77ECD896" wp14:editId="476EB044">
                <wp:simplePos x="0" y="0"/>
                <wp:positionH relativeFrom="column">
                  <wp:posOffset>876300</wp:posOffset>
                </wp:positionH>
                <wp:positionV relativeFrom="paragraph">
                  <wp:posOffset>254000</wp:posOffset>
                </wp:positionV>
                <wp:extent cx="2565400" cy="812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565400" cy="812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D8C899" w14:textId="12A3F36F" w:rsidR="00425560" w:rsidRPr="006D5C7D" w:rsidRDefault="00BE2976" w:rsidP="00425560">
                            <w:pPr>
                              <w:rPr>
                                <w:i/>
                                <w:color w:val="323E4F" w:themeColor="text2" w:themeShade="BF"/>
                                <w:sz w:val="24"/>
                                <w:szCs w:val="24"/>
                              </w:rPr>
                            </w:pPr>
                            <w:r>
                              <w:rPr>
                                <w:i/>
                                <w:color w:val="323E4F" w:themeColor="text2" w:themeShade="BF"/>
                                <w:sz w:val="24"/>
                                <w:szCs w:val="24"/>
                                <w:lang w:bidi="es-ES"/>
                              </w:rPr>
                              <w:t>Votación y elecciones: SS.7.CG.3.14</w:t>
                            </w:r>
                          </w:p>
                          <w:p w14:paraId="08946024" w14:textId="24C04D35" w:rsidR="00425560" w:rsidRPr="006D5C7D" w:rsidRDefault="00BE2976" w:rsidP="00425560">
                            <w:pPr>
                              <w:rPr>
                                <w:b/>
                                <w:i/>
                                <w:color w:val="323E4F" w:themeColor="text2" w:themeShade="BF"/>
                                <w:sz w:val="24"/>
                                <w:szCs w:val="24"/>
                              </w:rPr>
                            </w:pPr>
                            <w:r>
                              <w:rPr>
                                <w:b/>
                                <w:i/>
                                <w:color w:val="323E4F" w:themeColor="text2" w:themeShade="BF"/>
                                <w:sz w:val="24"/>
                                <w:szCs w:val="24"/>
                                <w:lang w:bidi="es-ES"/>
                              </w:rPr>
                              <w:t>Colegio electoral</w:t>
                            </w:r>
                          </w:p>
                          <w:p w14:paraId="3F38EE4A" w14:textId="48DB8C2D" w:rsidR="00425560" w:rsidRPr="006D5C7D" w:rsidRDefault="00425560" w:rsidP="00425560">
                            <w:pPr>
                              <w:rPr>
                                <w:b/>
                                <w:color w:val="323E4F" w:themeColor="text2" w:themeShade="BF"/>
                                <w:sz w:val="24"/>
                                <w:szCs w:val="24"/>
                              </w:rPr>
                            </w:pPr>
                            <w:r w:rsidRPr="006D5C7D">
                              <w:rPr>
                                <w:b/>
                                <w:color w:val="323E4F" w:themeColor="text2" w:themeShade="BF"/>
                                <w:sz w:val="24"/>
                                <w:szCs w:val="24"/>
                                <w:lang w:bidi="es-ES"/>
                              </w:rPr>
                              <w:t>LECTURA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CD896" id="Text Box 20" o:spid="_x0000_s1027" type="#_x0000_t202" style="position:absolute;margin-left:69pt;margin-top:20pt;width:202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" filled="f" stroked="f">
                <v:textbox>
                  <w:txbxContent>
                    <w:p w14:paraId="25D8C899" w14:textId="12A3F36F" w:rsidR="00425560" w:rsidRPr="006D5C7D" w:rsidRDefault="00BE2976" w:rsidP="00425560">
                      <w:pPr>
                        <w:rPr>
                          <w:i/>
                          <w:color w:val="323E4F" w:themeColor="text2" w:themeShade="BF"/>
                          <w:sz w:val="24"/>
                          <w:szCs w:val="24"/>
                        </w:rPr>
                      </w:pPr>
                      <w:r>
                        <w:rPr>
                          <w:i/>
                          <w:color w:val="323E4F" w:themeColor="text2" w:themeShade="BF"/>
                          <w:sz w:val="24"/>
                          <w:szCs w:val="24"/>
                          <w:lang w:bidi="es-ES"/>
                        </w:rPr>
                        <w:t>Votación y elecciones: SS.7.CG.3.14</w:t>
                      </w:r>
                    </w:p>
                    <w:p w14:paraId="08946024" w14:textId="24C04D35" w:rsidR="00425560" w:rsidRPr="006D5C7D" w:rsidRDefault="00BE2976" w:rsidP="00425560">
                      <w:pPr>
                        <w:rPr>
                          <w:b/>
                          <w:i/>
                          <w:color w:val="323E4F" w:themeColor="text2" w:themeShade="BF"/>
                          <w:sz w:val="24"/>
                          <w:szCs w:val="24"/>
                        </w:rPr>
                      </w:pPr>
                      <w:r>
                        <w:rPr>
                          <w:b/>
                          <w:i/>
                          <w:color w:val="323E4F" w:themeColor="text2" w:themeShade="BF"/>
                          <w:sz w:val="24"/>
                          <w:szCs w:val="24"/>
                          <w:lang w:bidi="es-ES"/>
                        </w:rPr>
                        <w:t>Colegio electoral</w:t>
                      </w:r>
                    </w:p>
                    <w:p w14:paraId="3F38EE4A" w14:textId="48DB8C2D" w:rsidR="00425560" w:rsidRPr="006D5C7D" w:rsidRDefault="00425560" w:rsidP="00425560">
                      <w:pPr>
                        <w:rPr>
                          <w:b/>
                          <w:color w:val="323E4F" w:themeColor="text2" w:themeShade="BF"/>
                          <w:sz w:val="24"/>
                          <w:szCs w:val="24"/>
                        </w:rPr>
                      </w:pPr>
                      <w:r w:rsidRPr="006D5C7D">
                        <w:rPr>
                          <w:b/>
                          <w:color w:val="323E4F" w:themeColor="text2" w:themeShade="BF"/>
                          <w:sz w:val="24"/>
                          <w:szCs w:val="24"/>
                          <w:lang w:bidi="es-ES"/>
                        </w:rPr>
                        <w:t>LECTURA</w:t>
                      </w:r>
                    </w:p>
                  </w:txbxContent>
                </v:textbox>
                <w10:wrap type="square"/>
              </v:shape>
            </w:pict>
          </mc:Fallback>
        </mc:AlternateContent>
      </w:r>
      <w:r w:rsidR="000972A2" w:rsidRPr="0079409E">
        <w:rPr>
          <w:b/>
          <w:sz w:val="26"/>
          <w:szCs w:val="26"/>
          <w:lang w:val="es-US" w:bidi="es-ES"/>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52E81614" w:rsidR="00425560" w:rsidRPr="0079409E" w:rsidRDefault="00425560" w:rsidP="00425560">
      <w:pPr>
        <w:tabs>
          <w:tab w:val="left" w:pos="7960"/>
        </w:tabs>
        <w:rPr>
          <w:lang w:val="es-US"/>
        </w:rPr>
      </w:pPr>
    </w:p>
    <w:p w14:paraId="72F4FB61" w14:textId="27DF8592" w:rsidR="00425560" w:rsidRPr="0079409E" w:rsidRDefault="004D5AFB" w:rsidP="00425560">
      <w:pPr>
        <w:rPr>
          <w:lang w:val="es-US"/>
        </w:rPr>
      </w:pPr>
      <w:r w:rsidRPr="0079409E">
        <w:rPr>
          <w:i/>
          <w:sz w:val="28"/>
          <w:szCs w:val="28"/>
          <w:lang w:val="es-US" w:bidi="es-ES"/>
        </w:rPr>
        <mc:AlternateContent>
          <mc:Choice Requires="wps">
            <w:drawing>
              <wp:anchor distT="0" distB="0" distL="114300" distR="114300" simplePos="0" relativeHeight="251664384" behindDoc="0" locked="0" layoutInCell="1" allowOverlap="1" wp14:anchorId="231F332B" wp14:editId="2A6D8C2E">
                <wp:simplePos x="0" y="0"/>
                <wp:positionH relativeFrom="column">
                  <wp:posOffset>-76200</wp:posOffset>
                </wp:positionH>
                <wp:positionV relativeFrom="paragraph">
                  <wp:posOffset>158115</wp:posOffset>
                </wp:positionV>
                <wp:extent cx="6972300" cy="5715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5715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1049EB10" w:rsidR="000A4C80" w:rsidRPr="00BE2976" w:rsidRDefault="00BE2976" w:rsidP="00BE2976">
                            <w:pPr>
                              <w:spacing w:line="237" w:lineRule="auto"/>
                              <w:ind w:right="423"/>
                              <w:rPr>
                                <w:color w:val="000000" w:themeColor="text1"/>
                                <w:sz w:val="24"/>
                                <w:szCs w:val="24"/>
                              </w:rPr>
                            </w:pPr>
                            <w:r w:rsidRPr="00BE2976">
                              <w:rPr>
                                <w:b/>
                                <w:i/>
                                <w:color w:val="000000" w:themeColor="text1"/>
                                <w:sz w:val="24"/>
                                <w:szCs w:val="24"/>
                                <w:lang w:bidi="es-ES"/>
                              </w:rPr>
                              <w:t>SS.7.CG.3.14 Aclaración sobre el punto de referencia 1</w:t>
                            </w:r>
                            <w:r w:rsidRPr="00BE2976">
                              <w:rPr>
                                <w:i/>
                                <w:color w:val="000000" w:themeColor="text1"/>
                                <w:sz w:val="24"/>
                                <w:szCs w:val="24"/>
                                <w:lang w:bidi="es-ES"/>
                              </w:rPr>
                              <w:t xml:space="preserve">: </w:t>
                            </w:r>
                            <w:r w:rsidRPr="00BE2976">
                              <w:rPr>
                                <w:color w:val="000000" w:themeColor="text1"/>
                                <w:sz w:val="24"/>
                                <w:szCs w:val="24"/>
                                <w:lang w:bidi="es-ES"/>
                              </w:rPr>
                              <w:t>El alumnado explicará el origen del Colegio Electoral y los cambios realizados por la 12ª Enmienda.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2.45pt;width:549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" filled="f" strokecolor="black [3213]" strokeweight="1pt">
                <v:textbox>
                  <w:txbxContent>
                    <w:p w14:paraId="24A11C5B" w14:textId="1049EB10" w:rsidR="000A4C80" w:rsidRPr="00BE2976" w:rsidRDefault="00BE2976" w:rsidP="00BE2976">
                      <w:pPr>
                        <w:spacing w:line="237" w:lineRule="auto"/>
                        <w:ind w:right="423"/>
                        <w:rPr>
                          <w:color w:val="000000" w:themeColor="text1"/>
                          <w:sz w:val="24"/>
                          <w:szCs w:val="24"/>
                        </w:rPr>
                      </w:pPr>
                      <w:r w:rsidRPr="00BE2976">
                        <w:rPr>
                          <w:b/>
                          <w:i/>
                          <w:color w:val="000000" w:themeColor="text1"/>
                          <w:sz w:val="24"/>
                          <w:szCs w:val="24"/>
                          <w:lang w:bidi="es-ES"/>
                        </w:rPr>
                        <w:t>SS.7.CG.3.14 Aclaración sobre el punto de referencia 1</w:t>
                      </w:r>
                      <w:r w:rsidRPr="00BE2976">
                        <w:rPr>
                          <w:i/>
                          <w:color w:val="000000" w:themeColor="text1"/>
                          <w:sz w:val="24"/>
                          <w:szCs w:val="24"/>
                          <w:lang w:bidi="es-ES"/>
                        </w:rPr>
                        <w:t xml:space="preserve">: </w:t>
                      </w:r>
                      <w:r w:rsidRPr="00BE2976">
                        <w:rPr>
                          <w:color w:val="000000" w:themeColor="text1"/>
                          <w:sz w:val="24"/>
                          <w:szCs w:val="24"/>
                          <w:lang w:bidi="es-ES"/>
                        </w:rPr>
                        <w:t>El alumnado explicará el origen del Colegio Electoral y los cambios realizados por la 12ª Enmienda.</w:t>
                      </w:r>
                    </w:p>
                  </w:txbxContent>
                </v:textbox>
              </v:rect>
            </w:pict>
          </mc:Fallback>
        </mc:AlternateContent>
      </w:r>
      <w:r w:rsidR="00425560" w:rsidRPr="0079409E">
        <w:rPr>
          <w:i/>
          <w:color w:val="F23F27"/>
          <w:sz w:val="28"/>
          <w:szCs w:val="28"/>
          <w:lang w:val="es-US" w:bidi="es-ES"/>
        </w:rPr>
        <mc:AlternateContent>
          <mc:Choice Requires="wps">
            <w:drawing>
              <wp:anchor distT="0" distB="0" distL="114300" distR="114300" simplePos="0" relativeHeight="251672576" behindDoc="0" locked="0" layoutInCell="1" allowOverlap="1" wp14:anchorId="211CC5E0" wp14:editId="39B4B1B5">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69B67F8"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" strokecolor="#bc3700" strokeweight="2.25pt">
                <v:stroke joinstyle="miter"/>
                <w10:wrap anchorx="margin"/>
              </v:line>
            </w:pict>
          </mc:Fallback>
        </mc:AlternateContent>
      </w:r>
    </w:p>
    <w:p w14:paraId="6E4DA21B" w14:textId="5FCBC8B4" w:rsidR="00425560" w:rsidRPr="0079409E" w:rsidRDefault="00425560" w:rsidP="00425560">
      <w:pPr>
        <w:rPr>
          <w:lang w:val="es-US"/>
        </w:rPr>
      </w:pPr>
    </w:p>
    <w:p w14:paraId="5D39AFC2" w14:textId="77777777" w:rsidR="00E778F7" w:rsidRPr="0079409E" w:rsidRDefault="00E778F7" w:rsidP="00E778F7">
      <w:pPr>
        <w:pBdr>
          <w:top w:val="nil"/>
          <w:left w:val="nil"/>
          <w:bottom w:val="nil"/>
          <w:right w:val="nil"/>
          <w:between w:val="nil"/>
        </w:pBdr>
        <w:rPr>
          <w:color w:val="000000"/>
          <w:sz w:val="20"/>
          <w:szCs w:val="20"/>
          <w:lang w:val="es-US"/>
        </w:rPr>
      </w:pPr>
    </w:p>
    <w:p w14:paraId="5C052EA1" w14:textId="77777777" w:rsidR="00685C90" w:rsidRPr="0079409E" w:rsidRDefault="00685C90" w:rsidP="00B5210D">
      <w:pPr>
        <w:pBdr>
          <w:top w:val="nil"/>
          <w:left w:val="nil"/>
          <w:bottom w:val="nil"/>
          <w:right w:val="nil"/>
          <w:between w:val="nil"/>
        </w:pBdr>
        <w:ind w:right="140"/>
        <w:rPr>
          <w:b/>
          <w:i/>
          <w:color w:val="000000"/>
          <w:sz w:val="24"/>
          <w:szCs w:val="24"/>
          <w:lang w:val="es-US"/>
        </w:rPr>
      </w:pPr>
    </w:p>
    <w:p w14:paraId="21322277" w14:textId="77777777" w:rsidR="006246D8" w:rsidRPr="0079409E" w:rsidRDefault="006246D8" w:rsidP="000946A4">
      <w:pPr>
        <w:pBdr>
          <w:top w:val="nil"/>
          <w:left w:val="nil"/>
          <w:bottom w:val="nil"/>
          <w:right w:val="nil"/>
          <w:between w:val="nil"/>
        </w:pBdr>
        <w:spacing w:before="1"/>
        <w:rPr>
          <w:color w:val="000000"/>
          <w:sz w:val="6"/>
          <w:szCs w:val="6"/>
          <w:lang w:val="es-US"/>
        </w:rPr>
      </w:pPr>
    </w:p>
    <w:p w14:paraId="15A4CAC9" w14:textId="77777777" w:rsidR="002C14A7" w:rsidRPr="0079409E" w:rsidRDefault="002C14A7" w:rsidP="002C14A7">
      <w:pPr>
        <w:pBdr>
          <w:top w:val="nil"/>
          <w:left w:val="nil"/>
          <w:bottom w:val="nil"/>
          <w:right w:val="nil"/>
          <w:between w:val="nil"/>
        </w:pBdr>
        <w:spacing w:before="1" w:line="275" w:lineRule="auto"/>
        <w:rPr>
          <w:color w:val="000000"/>
          <w:sz w:val="13"/>
          <w:szCs w:val="13"/>
          <w:lang w:val="es-US"/>
        </w:rPr>
      </w:pPr>
    </w:p>
    <w:p w14:paraId="57B6D004" w14:textId="77777777" w:rsidR="00BE2976" w:rsidRPr="0079409E" w:rsidRDefault="00BE2976" w:rsidP="00BE2976">
      <w:pPr>
        <w:spacing w:before="34"/>
        <w:jc w:val="center"/>
        <w:rPr>
          <w:b/>
          <w:sz w:val="21"/>
          <w:szCs w:val="21"/>
          <w:lang w:val="es-US"/>
        </w:rPr>
      </w:pPr>
      <w:r w:rsidRPr="0079409E">
        <w:rPr>
          <w:b/>
          <w:sz w:val="21"/>
          <w:szCs w:val="21"/>
          <w:lang w:val="es-US" w:bidi="es-ES"/>
        </w:rPr>
        <w:t xml:space="preserve">Este material está adaptado de recursos desarrollados por </w:t>
      </w:r>
      <w:proofErr w:type="spellStart"/>
      <w:r w:rsidRPr="0079409E">
        <w:rPr>
          <w:b/>
          <w:sz w:val="21"/>
          <w:szCs w:val="21"/>
          <w:lang w:val="es-US" w:bidi="es-ES"/>
        </w:rPr>
        <w:t>USAGov</w:t>
      </w:r>
      <w:proofErr w:type="spellEnd"/>
      <w:r w:rsidRPr="0079409E">
        <w:rPr>
          <w:b/>
          <w:sz w:val="21"/>
          <w:szCs w:val="21"/>
          <w:lang w:val="es-US" w:bidi="es-ES"/>
        </w:rPr>
        <w:t>.</w:t>
      </w:r>
    </w:p>
    <w:p w14:paraId="2DFEABE2" w14:textId="30E1DDD5" w:rsidR="00642A1F" w:rsidRPr="0079409E" w:rsidRDefault="00642A1F" w:rsidP="000946A4">
      <w:pPr>
        <w:pBdr>
          <w:top w:val="nil"/>
          <w:left w:val="nil"/>
          <w:bottom w:val="nil"/>
          <w:right w:val="nil"/>
          <w:between w:val="nil"/>
        </w:pBdr>
        <w:spacing w:before="1"/>
        <w:rPr>
          <w:color w:val="000000"/>
          <w:sz w:val="24"/>
          <w:szCs w:val="24"/>
          <w:lang w:val="es-US"/>
        </w:rPr>
      </w:pPr>
    </w:p>
    <w:p w14:paraId="238EC96E" w14:textId="231D3643" w:rsidR="00BE2976" w:rsidRPr="0079409E" w:rsidRDefault="00BE2976" w:rsidP="00BE2976">
      <w:pPr>
        <w:pBdr>
          <w:top w:val="nil"/>
          <w:left w:val="nil"/>
          <w:bottom w:val="nil"/>
          <w:right w:val="nil"/>
          <w:between w:val="nil"/>
        </w:pBdr>
        <w:spacing w:after="240"/>
        <w:ind w:right="140"/>
        <w:rPr>
          <w:color w:val="000000"/>
          <w:sz w:val="24"/>
          <w:szCs w:val="24"/>
          <w:lang w:val="es-US"/>
        </w:rPr>
      </w:pPr>
      <w:r w:rsidRPr="0079409E">
        <w:rPr>
          <w:color w:val="000000"/>
          <w:sz w:val="24"/>
          <w:szCs w:val="24"/>
          <w:lang w:val="es-US" w:bidi="es-ES"/>
        </w:rPr>
        <w:t xml:space="preserve">En los Estados Unidos, los ciudadanos pueden participar en las elecciones y emitir sus votos a los candidatos que se presentan a un cargo público. Todos los niveles de gobierno tienen elecciones, pero la elección nacional para seleccionar al presidente y vicepresidente es la más popular. A diferencia de otras elecciones, los candidatos presidenciales no son seleccionados únicamente por el pueblo. En cambio, son elegidos por los </w:t>
      </w:r>
      <w:r w:rsidRPr="0079409E">
        <w:rPr>
          <w:b/>
          <w:color w:val="000000"/>
          <w:sz w:val="24"/>
          <w:szCs w:val="24"/>
          <w:lang w:val="es-US" w:bidi="es-ES"/>
        </w:rPr>
        <w:t>electores</w:t>
      </w:r>
      <w:r w:rsidRPr="0079409E">
        <w:rPr>
          <w:color w:val="000000"/>
          <w:sz w:val="24"/>
          <w:szCs w:val="24"/>
          <w:lang w:val="es-US" w:bidi="es-ES"/>
        </w:rPr>
        <w:t xml:space="preserve"> a través de un proceso llamado </w:t>
      </w:r>
      <w:r w:rsidRPr="0079409E">
        <w:rPr>
          <w:b/>
          <w:color w:val="000000"/>
          <w:sz w:val="24"/>
          <w:szCs w:val="24"/>
          <w:lang w:val="es-US" w:bidi="es-ES"/>
        </w:rPr>
        <w:t>Colegio Electoral</w:t>
      </w:r>
      <w:r w:rsidRPr="0079409E">
        <w:rPr>
          <w:color w:val="000000"/>
          <w:sz w:val="24"/>
          <w:szCs w:val="24"/>
          <w:lang w:val="es-US" w:bidi="es-ES"/>
        </w:rPr>
        <w:t xml:space="preserve">. </w:t>
      </w:r>
    </w:p>
    <w:p w14:paraId="169719D6" w14:textId="32B77BEC" w:rsidR="00BE2976" w:rsidRPr="0079409E" w:rsidRDefault="00BE2976" w:rsidP="00BE2976">
      <w:pPr>
        <w:pBdr>
          <w:top w:val="nil"/>
          <w:left w:val="nil"/>
          <w:bottom w:val="nil"/>
          <w:right w:val="nil"/>
          <w:between w:val="nil"/>
        </w:pBdr>
        <w:spacing w:before="240" w:after="240"/>
        <w:ind w:right="140"/>
        <w:rPr>
          <w:color w:val="000000"/>
          <w:sz w:val="24"/>
          <w:szCs w:val="24"/>
          <w:lang w:val="es-US"/>
        </w:rPr>
      </w:pPr>
      <w:r w:rsidRPr="0079409E">
        <w:rPr>
          <w:color w:val="000000"/>
          <w:sz w:val="24"/>
          <w:szCs w:val="24"/>
          <w:lang w:val="es-US" w:bidi="es-ES"/>
        </w:rPr>
        <w:t xml:space="preserve">El proceso de utilizar electores para seleccionar al presidente proviene de la Constitución. Durante la Convención Constitucional, los miembros debatieron si el voto popular de los ciudadanos o una votación en el Congreso determina quién se convierte en presidente. La conversación terminó en un acuerdo y creó un grupo de electores especiales seleccionados por las </w:t>
      </w:r>
      <w:r w:rsidRPr="0079409E">
        <w:rPr>
          <w:b/>
          <w:color w:val="000000"/>
          <w:sz w:val="24"/>
          <w:szCs w:val="24"/>
          <w:lang w:val="es-US" w:bidi="es-ES"/>
        </w:rPr>
        <w:t xml:space="preserve">legislaturas estatales. </w:t>
      </w:r>
      <w:r w:rsidRPr="0079409E">
        <w:rPr>
          <w:color w:val="000000"/>
          <w:sz w:val="24"/>
          <w:szCs w:val="24"/>
          <w:lang w:val="es-US" w:bidi="es-ES"/>
        </w:rPr>
        <w:t xml:space="preserve">Esto garantizaba la preservación de los derechos de los estados, que el presidente y el poder ejecutivo fueran elegidos independientemente y que se evitara una elección popular, ya que muchos creían que la gente no tendría información suficiente sobre los candidatos para tomar decisiones inteligentes. </w:t>
      </w:r>
    </w:p>
    <w:p w14:paraId="11FEB8E3" w14:textId="4419EB2E" w:rsidR="00BE2976" w:rsidRPr="0079409E" w:rsidRDefault="00BE2976" w:rsidP="00BE2976">
      <w:pPr>
        <w:pBdr>
          <w:top w:val="nil"/>
          <w:left w:val="nil"/>
          <w:bottom w:val="nil"/>
          <w:right w:val="nil"/>
          <w:between w:val="nil"/>
        </w:pBdr>
        <w:spacing w:before="240" w:after="240"/>
        <w:ind w:right="140"/>
        <w:rPr>
          <w:color w:val="000000"/>
          <w:sz w:val="24"/>
          <w:szCs w:val="24"/>
          <w:lang w:val="es-US"/>
        </w:rPr>
      </w:pPr>
      <w:r w:rsidRPr="0079409E">
        <w:rPr>
          <w:color w:val="000000"/>
          <w:sz w:val="24"/>
          <w:szCs w:val="24"/>
          <w:lang w:val="es-US" w:bidi="es-ES"/>
        </w:rPr>
        <w:t xml:space="preserve">Originalmente, en las elecciones presidenciales, los Fundadores hacían que los electores emitieran dos votos para presidente, cada uno para una persona diferente. La persona con más votos era la ganadora y se convertía en presidente, mientras que el que quedaba en segundo lugar sería el vicepresidente. Sin embargo, comenzaron las complicaciones durante las elecciones de 1800 cuando surgieron los partidos políticos. Durante las elecciones de 1800, Thomas Jefferson y Aaron Burr empataron para presidente, sin dejar un claro ganador. Según la Constitución, la Cámara de Representantes debe decidir la presidencia en caso de empate o si nadie recibe más de la mitad de los votos. Se necesitaron 36 votos separados en la Cámara antes de que Jefferson fuera declarado ganador. Como resultado, se creó la 12ª Enmienda para separar los votos electorales para presidente y vicepresidente. </w:t>
      </w:r>
    </w:p>
    <w:p w14:paraId="7407A00C" w14:textId="77777777" w:rsidR="00BE2976" w:rsidRPr="0079409E" w:rsidRDefault="00BE2976" w:rsidP="00BE2976">
      <w:pPr>
        <w:pBdr>
          <w:top w:val="nil"/>
          <w:left w:val="nil"/>
          <w:bottom w:val="nil"/>
          <w:right w:val="nil"/>
          <w:between w:val="nil"/>
        </w:pBdr>
        <w:spacing w:before="240" w:after="240"/>
        <w:ind w:right="140"/>
        <w:rPr>
          <w:color w:val="000000"/>
          <w:sz w:val="24"/>
          <w:szCs w:val="24"/>
          <w:lang w:val="es-US"/>
        </w:rPr>
      </w:pPr>
      <w:r w:rsidRPr="0079409E">
        <w:rPr>
          <w:color w:val="000000"/>
          <w:sz w:val="24"/>
          <w:szCs w:val="24"/>
          <w:lang w:val="es-US" w:bidi="es-ES"/>
        </w:rPr>
        <w:t xml:space="preserve">En las elecciones modernas, después de que las personas emiten su voto para presidente, su voto pasa a un recuento estatal. En 48 estados y Washington, DC, existe un sistema de "el ganador se lleva todo", donde el candidato con mayor número de voto popular obtiene todos los votos electorales para ese estado, incluso si el candidato gana por un voto. Maine y Nebraska asignan electores utilizando un sistema proporcional, en el que los electores individuales se designan en función del ganador del voto popular para cada distrito </w:t>
      </w:r>
      <w:proofErr w:type="spellStart"/>
      <w:r w:rsidRPr="0079409E">
        <w:rPr>
          <w:color w:val="000000"/>
          <w:sz w:val="24"/>
          <w:szCs w:val="24"/>
          <w:lang w:val="es-US" w:bidi="es-ES"/>
        </w:rPr>
        <w:t>congresional</w:t>
      </w:r>
      <w:proofErr w:type="spellEnd"/>
      <w:r w:rsidRPr="0079409E">
        <w:rPr>
          <w:color w:val="000000"/>
          <w:sz w:val="24"/>
          <w:szCs w:val="24"/>
          <w:lang w:val="es-US" w:bidi="es-ES"/>
        </w:rPr>
        <w:t>. Luego se designan dos electores más en función del ganador del voto popular general en todo el estado. Hay un total de 538 electores presidenciales. Para conseguir la victoria, un candidato debe tener uno más de la mitad (269) de los electores; Por lo tanto, se necesitan 270 electores para ganar la presidencia.</w:t>
      </w:r>
    </w:p>
    <w:p w14:paraId="480D9866" w14:textId="77777777" w:rsidR="00BE2976" w:rsidRPr="0079409E" w:rsidRDefault="00BE2976" w:rsidP="000946A4">
      <w:pPr>
        <w:pBdr>
          <w:top w:val="nil"/>
          <w:left w:val="nil"/>
          <w:bottom w:val="nil"/>
          <w:right w:val="nil"/>
          <w:between w:val="nil"/>
        </w:pBdr>
        <w:spacing w:before="1"/>
        <w:rPr>
          <w:color w:val="000000"/>
          <w:sz w:val="24"/>
          <w:szCs w:val="24"/>
          <w:lang w:val="es-US"/>
        </w:rPr>
      </w:pPr>
    </w:p>
    <w:p w14:paraId="3AB418AB" w14:textId="7AFF57CB" w:rsidR="00642A1F" w:rsidRPr="0079409E" w:rsidRDefault="00642A1F" w:rsidP="000946A4">
      <w:pPr>
        <w:pBdr>
          <w:top w:val="nil"/>
          <w:left w:val="nil"/>
          <w:bottom w:val="nil"/>
          <w:right w:val="nil"/>
          <w:between w:val="nil"/>
        </w:pBdr>
        <w:spacing w:before="1"/>
        <w:rPr>
          <w:color w:val="000000"/>
          <w:sz w:val="24"/>
          <w:szCs w:val="24"/>
          <w:lang w:val="es-US"/>
        </w:rPr>
      </w:pPr>
    </w:p>
    <w:p w14:paraId="1FAACC0B" w14:textId="2F4D2C24" w:rsidR="0079409E" w:rsidRDefault="0079409E" w:rsidP="0079409E">
      <w:pPr>
        <w:widowControl/>
        <w:rPr>
          <w:color w:val="000000"/>
          <w:sz w:val="24"/>
          <w:szCs w:val="24"/>
          <w:lang w:val="es-US" w:bidi="es-ES"/>
        </w:rPr>
      </w:pPr>
      <w:r w:rsidRPr="0079409E">
        <w:rPr>
          <w:lang w:val="es-US" w:bidi="es-ES"/>
        </w:rPr>
        <mc:AlternateContent>
          <mc:Choice Requires="wps">
            <w:drawing>
              <wp:anchor distT="0" distB="0" distL="0" distR="0" simplePos="0" relativeHeight="251676672" behindDoc="0" locked="0" layoutInCell="1" hidden="0" allowOverlap="1" wp14:anchorId="3EA33BF7" wp14:editId="1740593C">
                <wp:simplePos x="0" y="0"/>
                <wp:positionH relativeFrom="column">
                  <wp:posOffset>0</wp:posOffset>
                </wp:positionH>
                <wp:positionV relativeFrom="paragraph">
                  <wp:posOffset>174625</wp:posOffset>
                </wp:positionV>
                <wp:extent cx="6840220" cy="1206500"/>
                <wp:effectExtent l="0" t="0" r="17780" b="12700"/>
                <wp:wrapTopAndBottom distT="0" distB="0"/>
                <wp:docPr id="5" name="Rectangle 5"/>
                <wp:cNvGraphicFramePr/>
                <a:graphic xmlns:a="http://schemas.openxmlformats.org/drawingml/2006/main">
                  <a:graphicData uri="http://schemas.microsoft.com/office/word/2010/wordprocessingShape">
                    <wps:wsp>
                      <wps:cNvSpPr/>
                      <wps:spPr>
                        <a:xfrm>
                          <a:off x="0" y="0"/>
                          <a:ext cx="6840220" cy="1206500"/>
                        </a:xfrm>
                        <a:prstGeom prst="rect">
                          <a:avLst/>
                        </a:prstGeom>
                        <a:noFill/>
                        <a:ln w="9525" cap="flat" cmpd="sng">
                          <a:solidFill>
                            <a:srgbClr val="000000"/>
                          </a:solidFill>
                          <a:prstDash val="solid"/>
                          <a:miter lim="800000"/>
                          <a:headEnd type="none" w="sm" len="sm"/>
                          <a:tailEnd type="none" w="sm" len="sm"/>
                        </a:ln>
                      </wps:spPr>
                      <wps:txbx>
                        <w:txbxContent>
                          <w:p w14:paraId="5DBF1844" w14:textId="77777777" w:rsidR="0079409E" w:rsidRDefault="0079409E" w:rsidP="0079409E">
                            <w:pPr>
                              <w:spacing w:before="80" w:line="276" w:lineRule="auto"/>
                              <w:ind w:left="143" w:right="70"/>
                              <w:textDirection w:val="btLr"/>
                              <w:rPr>
                                <w:sz w:val="24"/>
                                <w:szCs w:val="24"/>
                              </w:rPr>
                            </w:pPr>
                            <w:r w:rsidRPr="00BE2976">
                              <w:rPr>
                                <w:b/>
                                <w:color w:val="000000"/>
                                <w:sz w:val="20"/>
                                <w:szCs w:val="24"/>
                                <w:u w:val="single"/>
                                <w:lang w:bidi="es-ES"/>
                              </w:rPr>
                              <w:t>colegio electoral</w:t>
                            </w:r>
                            <w:r w:rsidRPr="00BE2976">
                              <w:rPr>
                                <w:color w:val="000000"/>
                                <w:sz w:val="20"/>
                                <w:szCs w:val="24"/>
                                <w:lang w:bidi="es-ES"/>
                              </w:rPr>
                              <w:t>: un grupo de personas elegidas de cada estado y del Distrito de Columbia para seleccionar formalmente al Presidente y al Vicepresidente.</w:t>
                            </w:r>
                          </w:p>
                          <w:p w14:paraId="0712CCBC" w14:textId="77777777" w:rsidR="0079409E" w:rsidRDefault="0079409E" w:rsidP="0079409E">
                            <w:pPr>
                              <w:spacing w:before="80" w:line="276" w:lineRule="auto"/>
                              <w:ind w:left="143" w:right="70"/>
                              <w:textDirection w:val="btLr"/>
                              <w:rPr>
                                <w:sz w:val="24"/>
                                <w:szCs w:val="24"/>
                              </w:rPr>
                            </w:pPr>
                            <w:r w:rsidRPr="00BE2976">
                              <w:rPr>
                                <w:b/>
                                <w:color w:val="000000"/>
                                <w:sz w:val="20"/>
                                <w:szCs w:val="24"/>
                                <w:u w:val="single"/>
                                <w:lang w:bidi="es-ES"/>
                              </w:rPr>
                              <w:t>elector presidencial</w:t>
                            </w:r>
                            <w:r w:rsidRPr="00BE2976">
                              <w:rPr>
                                <w:color w:val="000000"/>
                                <w:sz w:val="20"/>
                                <w:szCs w:val="24"/>
                                <w:lang w:bidi="es-ES"/>
                              </w:rPr>
                              <w:t xml:space="preserve"> – una persona del grupo del colegio electoral que emite los votos formales que eligen al Presidente y al Vicepresidente. </w:t>
                            </w:r>
                          </w:p>
                          <w:p w14:paraId="77450E94" w14:textId="77777777" w:rsidR="0079409E" w:rsidRPr="00BE2976" w:rsidRDefault="0079409E" w:rsidP="0079409E">
                            <w:pPr>
                              <w:spacing w:before="80" w:line="276" w:lineRule="auto"/>
                              <w:ind w:left="143" w:right="70"/>
                              <w:textDirection w:val="btLr"/>
                              <w:rPr>
                                <w:sz w:val="24"/>
                                <w:szCs w:val="24"/>
                              </w:rPr>
                            </w:pPr>
                            <w:r w:rsidRPr="00BE2976">
                              <w:rPr>
                                <w:b/>
                                <w:color w:val="000000"/>
                                <w:sz w:val="20"/>
                                <w:szCs w:val="24"/>
                                <w:u w:val="single"/>
                                <w:lang w:bidi="es-ES"/>
                              </w:rPr>
                              <w:t>legislatura estatal</w:t>
                            </w:r>
                            <w:r w:rsidRPr="00BE2976">
                              <w:rPr>
                                <w:color w:val="000000"/>
                                <w:sz w:val="20"/>
                                <w:szCs w:val="24"/>
                                <w:lang w:bidi="es-ES"/>
                              </w:rPr>
                              <w:t>: el poder legislativo del gobierno estatal</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EA33BF7" id="Rectangle 5" o:spid="_x0000_s1029" style="position:absolute;margin-left:0;margin-top:13.75pt;width:538.6pt;height:95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" filled="f">
                <v:stroke startarrowwidth="narrow" startarrowlength="short" endarrowwidth="narrow" endarrowlength="short"/>
                <v:textbox inset="0,0,0,0">
                  <w:txbxContent>
                    <w:p w14:paraId="5DBF1844" w14:textId="77777777" w:rsidR="0079409E" w:rsidRDefault="0079409E" w:rsidP="0079409E">
                      <w:pPr>
                        <w:spacing w:before="80" w:line="276" w:lineRule="auto"/>
                        <w:ind w:left="143" w:right="70"/>
                        <w:textDirection w:val="btLr"/>
                        <w:rPr>
                          <w:sz w:val="24"/>
                          <w:szCs w:val="24"/>
                        </w:rPr>
                      </w:pPr>
                      <w:r w:rsidRPr="00BE2976">
                        <w:rPr>
                          <w:b/>
                          <w:color w:val="000000"/>
                          <w:sz w:val="20"/>
                          <w:szCs w:val="24"/>
                          <w:u w:val="single"/>
                          <w:lang w:bidi="es-ES"/>
                        </w:rPr>
                        <w:t>colegio electoral</w:t>
                      </w:r>
                      <w:r w:rsidRPr="00BE2976">
                        <w:rPr>
                          <w:color w:val="000000"/>
                          <w:sz w:val="20"/>
                          <w:szCs w:val="24"/>
                          <w:lang w:bidi="es-ES"/>
                        </w:rPr>
                        <w:t>: un grupo de personas elegidas de cada estado y del Distrito de Columbia para seleccionar formalmente al Presidente y al Vicepresidente.</w:t>
                      </w:r>
                    </w:p>
                    <w:p w14:paraId="0712CCBC" w14:textId="77777777" w:rsidR="0079409E" w:rsidRDefault="0079409E" w:rsidP="0079409E">
                      <w:pPr>
                        <w:spacing w:before="80" w:line="276" w:lineRule="auto"/>
                        <w:ind w:left="143" w:right="70"/>
                        <w:textDirection w:val="btLr"/>
                        <w:rPr>
                          <w:sz w:val="24"/>
                          <w:szCs w:val="24"/>
                        </w:rPr>
                      </w:pPr>
                      <w:r w:rsidRPr="00BE2976">
                        <w:rPr>
                          <w:b/>
                          <w:color w:val="000000"/>
                          <w:sz w:val="20"/>
                          <w:szCs w:val="24"/>
                          <w:u w:val="single"/>
                          <w:lang w:bidi="es-ES"/>
                        </w:rPr>
                        <w:t>elector presidencial</w:t>
                      </w:r>
                      <w:r w:rsidRPr="00BE2976">
                        <w:rPr>
                          <w:color w:val="000000"/>
                          <w:sz w:val="20"/>
                          <w:szCs w:val="24"/>
                          <w:lang w:bidi="es-ES"/>
                        </w:rPr>
                        <w:t xml:space="preserve"> – una persona del grupo del colegio electoral que emite los votos formales que eligen al Presidente y al Vicepresidente. </w:t>
                      </w:r>
                    </w:p>
                    <w:p w14:paraId="77450E94" w14:textId="77777777" w:rsidR="0079409E" w:rsidRPr="00BE2976" w:rsidRDefault="0079409E" w:rsidP="0079409E">
                      <w:pPr>
                        <w:spacing w:before="80" w:line="276" w:lineRule="auto"/>
                        <w:ind w:left="143" w:right="70"/>
                        <w:textDirection w:val="btLr"/>
                        <w:rPr>
                          <w:sz w:val="24"/>
                          <w:szCs w:val="24"/>
                        </w:rPr>
                      </w:pPr>
                      <w:r w:rsidRPr="00BE2976">
                        <w:rPr>
                          <w:b/>
                          <w:color w:val="000000"/>
                          <w:sz w:val="20"/>
                          <w:szCs w:val="24"/>
                          <w:u w:val="single"/>
                          <w:lang w:bidi="es-ES"/>
                        </w:rPr>
                        <w:t>legislatura estatal</w:t>
                      </w:r>
                      <w:r w:rsidRPr="00BE2976">
                        <w:rPr>
                          <w:color w:val="000000"/>
                          <w:sz w:val="20"/>
                          <w:szCs w:val="24"/>
                          <w:lang w:bidi="es-ES"/>
                        </w:rPr>
                        <w:t>: el poder legislativo del gobierno estatal</w:t>
                      </w:r>
                    </w:p>
                  </w:txbxContent>
                </v:textbox>
                <w10:wrap type="topAndBottom"/>
              </v:rect>
            </w:pict>
          </mc:Fallback>
        </mc:AlternateContent>
      </w:r>
    </w:p>
    <w:p w14:paraId="3F5D59C9" w14:textId="77777777" w:rsidR="0079409E" w:rsidRDefault="0079409E" w:rsidP="0079409E">
      <w:pPr>
        <w:widowControl/>
        <w:rPr>
          <w:color w:val="000000"/>
          <w:sz w:val="24"/>
          <w:szCs w:val="24"/>
          <w:lang w:val="es-US" w:bidi="es-ES"/>
        </w:rPr>
      </w:pPr>
    </w:p>
    <w:p w14:paraId="6D407B17" w14:textId="77777777" w:rsidR="0079409E" w:rsidRDefault="0079409E" w:rsidP="0079409E">
      <w:pPr>
        <w:widowControl/>
        <w:rPr>
          <w:color w:val="000000"/>
          <w:sz w:val="24"/>
          <w:szCs w:val="24"/>
          <w:lang w:val="es-US" w:bidi="es-ES"/>
        </w:rPr>
      </w:pPr>
    </w:p>
    <w:p w14:paraId="39C9D2B4" w14:textId="7B4A5233" w:rsidR="00BE2976" w:rsidRPr="0079409E" w:rsidRDefault="00BE2976" w:rsidP="0079409E">
      <w:pPr>
        <w:widowControl/>
        <w:rPr>
          <w:rFonts w:eastAsia="Times New Roman"/>
          <w:b/>
          <w:color w:val="000000"/>
          <w:sz w:val="20"/>
          <w:szCs w:val="20"/>
          <w:lang w:val="es-US"/>
        </w:rPr>
      </w:pPr>
      <w:r w:rsidRPr="0079409E">
        <w:rPr>
          <w:rFonts w:eastAsia="Times New Roman"/>
          <w:b/>
          <w:color w:val="000000"/>
          <w:sz w:val="20"/>
          <w:szCs w:val="20"/>
          <w:lang w:val="es-US" w:bidi="es-ES"/>
        </w:rPr>
        <w:t xml:space="preserve">Fuente: </w:t>
      </w:r>
    </w:p>
    <w:p w14:paraId="48B3F9C6" w14:textId="4A3695BB" w:rsidR="00BE2976" w:rsidRPr="0079409E" w:rsidRDefault="00BE2976" w:rsidP="00BE2976">
      <w:pPr>
        <w:widowControl/>
        <w:pBdr>
          <w:top w:val="nil"/>
          <w:left w:val="nil"/>
          <w:bottom w:val="nil"/>
          <w:right w:val="nil"/>
          <w:between w:val="nil"/>
        </w:pBdr>
        <w:spacing w:line="276" w:lineRule="auto"/>
        <w:ind w:left="567" w:hanging="567"/>
        <w:rPr>
          <w:rFonts w:eastAsia="Times New Roman"/>
          <w:iCs/>
          <w:color w:val="000000"/>
          <w:sz w:val="20"/>
          <w:szCs w:val="20"/>
          <w:lang w:val="es-US"/>
        </w:rPr>
      </w:pPr>
      <w:proofErr w:type="spellStart"/>
      <w:r w:rsidRPr="0079409E">
        <w:rPr>
          <w:rFonts w:eastAsia="Times New Roman"/>
          <w:color w:val="000000"/>
          <w:sz w:val="20"/>
          <w:szCs w:val="20"/>
          <w:lang w:val="es-US" w:bidi="es-ES"/>
        </w:rPr>
        <w:t>USAGov</w:t>
      </w:r>
      <w:proofErr w:type="spellEnd"/>
      <w:r w:rsidRPr="0079409E">
        <w:rPr>
          <w:rFonts w:eastAsia="Times New Roman"/>
          <w:color w:val="000000"/>
          <w:sz w:val="20"/>
          <w:szCs w:val="20"/>
          <w:lang w:val="es-US" w:bidi="es-ES"/>
        </w:rPr>
        <w:t xml:space="preserve">. (2022, 13 de septiembre). Proceso de elección presidencial. Consultado el 21 de diciembre de 2022 en https://www.usa.gov/election </w:t>
      </w:r>
      <w:hyperlink r:id="rId9" w:history="1"/>
      <w:r w:rsidRPr="0079409E">
        <w:rPr>
          <w:rFonts w:eastAsia="Times New Roman"/>
          <w:color w:val="000000"/>
          <w:sz w:val="20"/>
          <w:szCs w:val="20"/>
          <w:lang w:val="es-US" w:bidi="es-ES"/>
        </w:rPr>
        <w:t xml:space="preserve"> </w:t>
      </w:r>
    </w:p>
    <w:p w14:paraId="01713873" w14:textId="2A553584" w:rsidR="00642A1F" w:rsidRPr="0079409E" w:rsidRDefault="00642A1F" w:rsidP="000946A4">
      <w:pPr>
        <w:pBdr>
          <w:top w:val="nil"/>
          <w:left w:val="nil"/>
          <w:bottom w:val="nil"/>
          <w:right w:val="nil"/>
          <w:between w:val="nil"/>
        </w:pBdr>
        <w:spacing w:before="1"/>
        <w:rPr>
          <w:color w:val="000000"/>
          <w:sz w:val="24"/>
          <w:szCs w:val="24"/>
          <w:lang w:val="es-US"/>
        </w:rPr>
      </w:pPr>
    </w:p>
    <w:sectPr w:rsidR="00642A1F" w:rsidRPr="0079409E" w:rsidSect="0042556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96E6B" w14:textId="77777777" w:rsidR="00013E33" w:rsidRDefault="00013E33" w:rsidP="00425560">
      <w:r>
        <w:separator/>
      </w:r>
    </w:p>
  </w:endnote>
  <w:endnote w:type="continuationSeparator" w:id="0">
    <w:p w14:paraId="2DE04C7C" w14:textId="77777777" w:rsidR="00013E33" w:rsidRDefault="00013E33"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r>
      <w:fldChar w:fldCharType="begin"/>
    </w:r>
    <w:r>
      <w:instrText>HYPERLINK "http://civics360.org/" \h</w:instrText>
    </w:r>
    <w:r>
      <w:fldChar w:fldCharType="separate"/>
    </w:r>
    <w:r w:rsidR="00425560">
      <w:rPr>
        <w:color w:val="0563C1"/>
        <w:sz w:val="17"/>
        <w:szCs w:val="17"/>
        <w:u w:val="single"/>
        <w:lang w:bidi="es-ES"/>
      </w:rPr>
      <w:t>Civics360</w:t>
    </w:r>
    <w:r>
      <w:rPr>
        <w:color w:val="0563C1"/>
        <w:sz w:val="17"/>
        <w:szCs w:val="17"/>
        <w:u w:val="single"/>
        <w:lang w:bidi="es-ES"/>
      </w:rPr>
      <w:fldChar w:fldCharType="end"/>
    </w:r>
    <w:r w:rsidR="00425560">
      <w:rPr>
        <w:sz w:val="17"/>
        <w:szCs w:val="17"/>
        <w:lang w:bidi="es-ES"/>
      </w:rPr>
      <w:tab/>
    </w:r>
    <w:r w:rsidR="00425560">
      <w:rPr>
        <w:sz w:val="17"/>
        <w:szCs w:val="17"/>
        <w:lang w:bidi="es-ES"/>
      </w:rPr>
      <w:tab/>
    </w:r>
    <w:r w:rsidR="00425560">
      <w:rPr>
        <w:sz w:val="17"/>
        <w:szCs w:val="17"/>
        <w:lang w:bidi="es-ES"/>
      </w:rPr>
      <w:tab/>
      <w:t>©</w:t>
    </w:r>
    <w:hyperlink r:id="rId1">
      <w:r w:rsidR="00425560">
        <w:rPr>
          <w:color w:val="0563C1"/>
          <w:sz w:val="17"/>
          <w:szCs w:val="17"/>
          <w:u w:val="single"/>
          <w:lang w:bidi="es-ES"/>
        </w:rPr>
        <w:t xml:space="preserve">Lou Frey </w:t>
      </w:r>
      <w:proofErr w:type="spellStart"/>
      <w:r w:rsidR="00425560">
        <w:rPr>
          <w:color w:val="0563C1"/>
          <w:sz w:val="17"/>
          <w:szCs w:val="17"/>
          <w:u w:val="single"/>
          <w:lang w:bidi="es-ES"/>
        </w:rPr>
        <w:t>Institute</w:t>
      </w:r>
      <w:proofErr w:type="spellEnd"/>
    </w:hyperlink>
    <w:r w:rsidR="00425560">
      <w:rPr>
        <w:sz w:val="17"/>
        <w:szCs w:val="17"/>
        <w:lang w:bidi="es-ES"/>
      </w:rPr>
      <w:t xml:space="preserve"> 2023 Todos los derechos reservados</w:t>
    </w:r>
    <w:r w:rsidR="00425560">
      <w:rPr>
        <w:sz w:val="17"/>
        <w:szCs w:val="17"/>
        <w:lang w:bidi="es-ES"/>
      </w:rPr>
      <w:tab/>
    </w:r>
    <w:r w:rsidR="00425560">
      <w:rPr>
        <w:sz w:val="17"/>
        <w:szCs w:val="17"/>
        <w:lang w:bidi="es-ES"/>
      </w:rPr>
      <w:tab/>
    </w:r>
    <w:r w:rsidR="00425560">
      <w:rPr>
        <w:sz w:val="17"/>
        <w:szCs w:val="17"/>
        <w:lang w:bidi="es-ES"/>
      </w:rPr>
      <w:tab/>
    </w:r>
    <w:hyperlink r:id="rId2">
      <w:r w:rsidR="00425560">
        <w:rPr>
          <w:color w:val="0563C1"/>
          <w:sz w:val="17"/>
          <w:szCs w:val="17"/>
          <w:u w:val="single"/>
          <w:lang w:bidi="es-ES"/>
        </w:rPr>
        <w:t xml:space="preserve">Florida </w:t>
      </w:r>
      <w:proofErr w:type="spellStart"/>
      <w:r w:rsidR="00425560">
        <w:rPr>
          <w:color w:val="0563C1"/>
          <w:sz w:val="17"/>
          <w:szCs w:val="17"/>
          <w:u w:val="single"/>
          <w:lang w:bidi="es-ES"/>
        </w:rPr>
        <w:t>Joint</w:t>
      </w:r>
      <w:proofErr w:type="spellEnd"/>
      <w:r w:rsidR="00425560">
        <w:rPr>
          <w:color w:val="0563C1"/>
          <w:sz w:val="17"/>
          <w:szCs w:val="17"/>
          <w:u w:val="single"/>
          <w:lang w:bidi="es-ES"/>
        </w:rPr>
        <w:t xml:space="preserve"> Center </w:t>
      </w:r>
      <w:proofErr w:type="spellStart"/>
      <w:r w:rsidR="00425560">
        <w:rPr>
          <w:color w:val="0563C1"/>
          <w:sz w:val="17"/>
          <w:szCs w:val="17"/>
          <w:u w:val="single"/>
          <w:lang w:bidi="es-ES"/>
        </w:rPr>
        <w:t>for</w:t>
      </w:r>
      <w:proofErr w:type="spellEnd"/>
      <w:r w:rsidR="00425560">
        <w:rPr>
          <w:color w:val="0563C1"/>
          <w:sz w:val="17"/>
          <w:szCs w:val="17"/>
          <w:u w:val="single"/>
          <w:lang w:bidi="es-ES"/>
        </w:rPr>
        <w:t xml:space="preserve"> </w:t>
      </w:r>
      <w:proofErr w:type="spellStart"/>
      <w:r w:rsidR="00425560">
        <w:rPr>
          <w:color w:val="0563C1"/>
          <w:sz w:val="17"/>
          <w:szCs w:val="17"/>
          <w:u w:val="single"/>
          <w:lang w:bidi="es-ES"/>
        </w:rPr>
        <w:t>Citizenship</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05FFA" w14:textId="77777777" w:rsidR="00013E33" w:rsidRDefault="00013E33" w:rsidP="00425560">
      <w:r>
        <w:separator/>
      </w:r>
    </w:p>
  </w:footnote>
  <w:footnote w:type="continuationSeparator" w:id="0">
    <w:p w14:paraId="3B794060" w14:textId="77777777" w:rsidR="00013E33" w:rsidRDefault="00013E33"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E466D"/>
    <w:multiLevelType w:val="multilevel"/>
    <w:tmpl w:val="E932B98A"/>
    <w:lvl w:ilvl="0">
      <w:start w:val="1"/>
      <w:numFmt w:val="decimal"/>
      <w:lvlText w:val="%1."/>
      <w:lvlJc w:val="left"/>
      <w:pPr>
        <w:ind w:left="894" w:hanging="360"/>
      </w:pPr>
      <w:rPr>
        <w:rFonts w:ascii="Arial" w:eastAsia="Arial" w:hAnsi="Arial" w:cs="Arial"/>
        <w:b w:val="0"/>
        <w:i w:val="0"/>
        <w:sz w:val="22"/>
        <w:szCs w:val="22"/>
      </w:rPr>
    </w:lvl>
    <w:lvl w:ilvl="1">
      <w:numFmt w:val="bullet"/>
      <w:lvlText w:val="•"/>
      <w:lvlJc w:val="left"/>
      <w:pPr>
        <w:ind w:left="1908" w:hanging="360"/>
      </w:pPr>
    </w:lvl>
    <w:lvl w:ilvl="2">
      <w:numFmt w:val="bullet"/>
      <w:lvlText w:val="•"/>
      <w:lvlJc w:val="left"/>
      <w:pPr>
        <w:ind w:left="2916" w:hanging="360"/>
      </w:pPr>
    </w:lvl>
    <w:lvl w:ilvl="3">
      <w:numFmt w:val="bullet"/>
      <w:lvlText w:val="•"/>
      <w:lvlJc w:val="left"/>
      <w:pPr>
        <w:ind w:left="3924" w:hanging="360"/>
      </w:pPr>
    </w:lvl>
    <w:lvl w:ilvl="4">
      <w:numFmt w:val="bullet"/>
      <w:lvlText w:val="•"/>
      <w:lvlJc w:val="left"/>
      <w:pPr>
        <w:ind w:left="4932" w:hanging="360"/>
      </w:pPr>
    </w:lvl>
    <w:lvl w:ilvl="5">
      <w:numFmt w:val="bullet"/>
      <w:lvlText w:val="•"/>
      <w:lvlJc w:val="left"/>
      <w:pPr>
        <w:ind w:left="5940" w:hanging="360"/>
      </w:pPr>
    </w:lvl>
    <w:lvl w:ilvl="6">
      <w:numFmt w:val="bullet"/>
      <w:lvlText w:val="•"/>
      <w:lvlJc w:val="left"/>
      <w:pPr>
        <w:ind w:left="6948" w:hanging="360"/>
      </w:pPr>
    </w:lvl>
    <w:lvl w:ilvl="7">
      <w:numFmt w:val="bullet"/>
      <w:lvlText w:val="•"/>
      <w:lvlJc w:val="left"/>
      <w:pPr>
        <w:ind w:left="7956" w:hanging="360"/>
      </w:pPr>
    </w:lvl>
    <w:lvl w:ilvl="8">
      <w:numFmt w:val="bullet"/>
      <w:lvlText w:val="•"/>
      <w:lvlJc w:val="left"/>
      <w:pPr>
        <w:ind w:left="8964" w:hanging="360"/>
      </w:pPr>
    </w:lvl>
  </w:abstractNum>
  <w:abstractNum w:abstractNumId="1"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8"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9"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0" w15:restartNumberingAfterBreak="0">
    <w:nsid w:val="5B42368E"/>
    <w:multiLevelType w:val="multilevel"/>
    <w:tmpl w:val="40DEF2D0"/>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1" w15:restartNumberingAfterBreak="0">
    <w:nsid w:val="5D2D589B"/>
    <w:multiLevelType w:val="multilevel"/>
    <w:tmpl w:val="0FAA3D54"/>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2"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6"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887424457">
    <w:abstractNumId w:val="8"/>
  </w:num>
  <w:num w:numId="2" w16cid:durableId="1333023489">
    <w:abstractNumId w:val="12"/>
  </w:num>
  <w:num w:numId="3" w16cid:durableId="76295509">
    <w:abstractNumId w:val="16"/>
  </w:num>
  <w:num w:numId="4" w16cid:durableId="661851675">
    <w:abstractNumId w:val="15"/>
  </w:num>
  <w:num w:numId="5" w16cid:durableId="694693847">
    <w:abstractNumId w:val="3"/>
  </w:num>
  <w:num w:numId="6" w16cid:durableId="804011983">
    <w:abstractNumId w:val="1"/>
  </w:num>
  <w:num w:numId="7" w16cid:durableId="141502730">
    <w:abstractNumId w:val="13"/>
  </w:num>
  <w:num w:numId="8" w16cid:durableId="1038166953">
    <w:abstractNumId w:val="5"/>
  </w:num>
  <w:num w:numId="9" w16cid:durableId="1831871867">
    <w:abstractNumId w:val="4"/>
  </w:num>
  <w:num w:numId="10" w16cid:durableId="465006900">
    <w:abstractNumId w:val="2"/>
  </w:num>
  <w:num w:numId="11" w16cid:durableId="479345720">
    <w:abstractNumId w:val="6"/>
  </w:num>
  <w:num w:numId="12" w16cid:durableId="1091971309">
    <w:abstractNumId w:val="14"/>
  </w:num>
  <w:num w:numId="13" w16cid:durableId="180437829">
    <w:abstractNumId w:val="7"/>
  </w:num>
  <w:num w:numId="14" w16cid:durableId="2072382296">
    <w:abstractNumId w:val="9"/>
  </w:num>
  <w:num w:numId="15" w16cid:durableId="1686327587">
    <w:abstractNumId w:val="10"/>
  </w:num>
  <w:num w:numId="16" w16cid:durableId="608969033">
    <w:abstractNumId w:val="11"/>
  </w:num>
  <w:num w:numId="17" w16cid:durableId="1413115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13E33"/>
    <w:rsid w:val="00035F4E"/>
    <w:rsid w:val="000946A4"/>
    <w:rsid w:val="000972A2"/>
    <w:rsid w:val="000A473F"/>
    <w:rsid w:val="000A4C80"/>
    <w:rsid w:val="000A7FD8"/>
    <w:rsid w:val="000C1CCB"/>
    <w:rsid w:val="000D1395"/>
    <w:rsid w:val="000E11C3"/>
    <w:rsid w:val="000F1470"/>
    <w:rsid w:val="00100931"/>
    <w:rsid w:val="00184E6E"/>
    <w:rsid w:val="00187FB4"/>
    <w:rsid w:val="001C0549"/>
    <w:rsid w:val="001E5718"/>
    <w:rsid w:val="0021150C"/>
    <w:rsid w:val="00272D82"/>
    <w:rsid w:val="002753BE"/>
    <w:rsid w:val="00275570"/>
    <w:rsid w:val="0027720C"/>
    <w:rsid w:val="002A4D1B"/>
    <w:rsid w:val="002B1A31"/>
    <w:rsid w:val="002C14A7"/>
    <w:rsid w:val="002D3479"/>
    <w:rsid w:val="00302EBD"/>
    <w:rsid w:val="003148A4"/>
    <w:rsid w:val="003214A6"/>
    <w:rsid w:val="00332901"/>
    <w:rsid w:val="003A584C"/>
    <w:rsid w:val="00425560"/>
    <w:rsid w:val="004D5AFB"/>
    <w:rsid w:val="004E62EB"/>
    <w:rsid w:val="00520A4F"/>
    <w:rsid w:val="0059419A"/>
    <w:rsid w:val="005C4ABE"/>
    <w:rsid w:val="005D53C2"/>
    <w:rsid w:val="006246D8"/>
    <w:rsid w:val="006371A3"/>
    <w:rsid w:val="00637218"/>
    <w:rsid w:val="00642A1F"/>
    <w:rsid w:val="00685C90"/>
    <w:rsid w:val="0069768D"/>
    <w:rsid w:val="006B79BF"/>
    <w:rsid w:val="006D0620"/>
    <w:rsid w:val="006E700A"/>
    <w:rsid w:val="006F4896"/>
    <w:rsid w:val="0075450E"/>
    <w:rsid w:val="0079409E"/>
    <w:rsid w:val="00795572"/>
    <w:rsid w:val="00802073"/>
    <w:rsid w:val="00857EF0"/>
    <w:rsid w:val="0087181C"/>
    <w:rsid w:val="00940E46"/>
    <w:rsid w:val="00992873"/>
    <w:rsid w:val="00A04886"/>
    <w:rsid w:val="00A91A6D"/>
    <w:rsid w:val="00AF56E5"/>
    <w:rsid w:val="00B0468F"/>
    <w:rsid w:val="00B27EC6"/>
    <w:rsid w:val="00B5210D"/>
    <w:rsid w:val="00B5702A"/>
    <w:rsid w:val="00B660CB"/>
    <w:rsid w:val="00B844FB"/>
    <w:rsid w:val="00BB2582"/>
    <w:rsid w:val="00BB5DFB"/>
    <w:rsid w:val="00BD0ABA"/>
    <w:rsid w:val="00BE0DE4"/>
    <w:rsid w:val="00BE2976"/>
    <w:rsid w:val="00BF327B"/>
    <w:rsid w:val="00C117DF"/>
    <w:rsid w:val="00CD2035"/>
    <w:rsid w:val="00D171B0"/>
    <w:rsid w:val="00D33E67"/>
    <w:rsid w:val="00D45F75"/>
    <w:rsid w:val="00DF1773"/>
    <w:rsid w:val="00E061CF"/>
    <w:rsid w:val="00E60BB6"/>
    <w:rsid w:val="00E778F7"/>
    <w:rsid w:val="00EA75A1"/>
    <w:rsid w:val="00F03A82"/>
    <w:rsid w:val="00F33B7B"/>
    <w:rsid w:val="00F36A09"/>
    <w:rsid w:val="00F57893"/>
    <w:rsid w:val="00F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 w:type="paragraph" w:customStyle="1" w:styleId="TableParagraph">
    <w:name w:val="Table Paragraph"/>
    <w:basedOn w:val="Normal"/>
    <w:uiPriority w:val="1"/>
    <w:qFormat/>
    <w:rsid w:val="00D33E67"/>
    <w:pPr>
      <w:autoSpaceDE w:val="0"/>
      <w:autoSpaceDN w:val="0"/>
      <w:spacing w:line="271" w:lineRule="exact"/>
      <w:ind w:left="105"/>
    </w:pPr>
  </w:style>
  <w:style w:type="character" w:styleId="Hyperlink">
    <w:name w:val="Hyperlink"/>
    <w:basedOn w:val="DefaultParagraphFont"/>
    <w:uiPriority w:val="99"/>
    <w:unhideWhenUsed/>
    <w:rsid w:val="00BE2976"/>
    <w:rPr>
      <w:color w:val="0563C1" w:themeColor="hyperlink"/>
      <w:u w:val="single"/>
    </w:rPr>
  </w:style>
  <w:style w:type="character" w:styleId="UnresolvedMention">
    <w:name w:val="Unresolved Mention"/>
    <w:basedOn w:val="DefaultParagraphFont"/>
    <w:uiPriority w:val="99"/>
    <w:semiHidden/>
    <w:unhideWhenUsed/>
    <w:rsid w:val="00BE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sa.gov/electio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floridacitizen.org/" TargetMode="External"/><Relationship Id="rId1" Type="http://schemas.openxmlformats.org/officeDocument/2006/relationships/hyperlink" Target="http://loufrey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Lolita L</cp:lastModifiedBy>
  <cp:revision>3</cp:revision>
  <dcterms:created xsi:type="dcterms:W3CDTF">2023-10-06T18:40:00Z</dcterms:created>
  <dcterms:modified xsi:type="dcterms:W3CDTF">2023-10-09T19:07:00Z</dcterms:modified>
</cp:coreProperties>
</file>