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7E13206D" w:rsidR="005C4ABE" w:rsidRDefault="00746CF5">
      <w:pPr>
        <w:bidi w:val="0"/>
      </w:pPr>
      <w:r>
        <w:rPr>
          <w:noProof/>
          <w:lang w:val="ht"/>
          <w:b w:val="0"/>
          <w:bCs w:val="0"/>
          <w:i w:val="0"/>
          <w:iCs w:val="0"/>
          <w:u w:val="none"/>
          <w:vertAlign w:val="baseline"/>
          <w:rtl w:val="0"/>
        </w:rPr>
        <w:drawing>
          <wp:anchor distT="0" distB="0" distL="114300" distR="114300" simplePos="0" relativeHeight="251661312" behindDoc="0" locked="0" layoutInCell="1" allowOverlap="1" wp14:anchorId="01C9A56A" wp14:editId="40F42949">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ht"/>
          <w:b w:val="1"/>
          <w:bCs w:val="1"/>
          <w:i w:val="0"/>
          <w:iCs w:val="0"/>
          <w:u w:val="none"/>
          <w:vertAlign w:val="baseline"/>
          <w:rtl w:val="0"/>
        </w:rPr>
        <mc:AlternateContent>
          <mc:Choice Requires="wps">
            <w:drawing>
              <wp:anchor distT="0" distB="0" distL="114300" distR="114300" simplePos="0" relativeHeight="251659264" behindDoc="0" locked="0" layoutInCell="1" allowOverlap="1" wp14:anchorId="77ECD896" wp14:editId="3ECFED2F">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B0710B6"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SS.7.CG.1.1</w:t>
                            </w:r>
                          </w:p>
                          <w:p w14:paraId="08946024" w14:textId="3297624D" w:rsidR="00425560" w:rsidRPr="006D5C7D" w:rsidRDefault="009A1D66"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Anfliyans Antikite ak Relijyon yo</w:t>
                            </w:r>
                          </w:p>
                          <w:p w14:paraId="3F38EE4A" w14:textId="0B95673C"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2B0710B6"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SS.7.CG.1.1</w:t>
                      </w:r>
                    </w:p>
                    <w:p w14:paraId="08946024" w14:textId="3297624D" w:rsidR="00425560" w:rsidRPr="006D5C7D" w:rsidRDefault="009A1D66"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Anfliyans Antikite ak Relijyon yo</w:t>
                      </w:r>
                    </w:p>
                    <w:p w14:paraId="3F38EE4A" w14:textId="0B95673C"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#2</w:t>
                      </w:r>
                    </w:p>
                  </w:txbxContent>
                </v:textbox>
                <w10:wrap type="square"/>
              </v:shape>
            </w:pict>
          </mc:Fallback>
        </mc:AlternateContent>
      </w:r>
      <w:r>
        <w:rPr>
          <w:noProof/>
          <w:sz w:val="28"/>
          <w:szCs w:val="28"/>
          <w:lang w:val="ht"/>
          <w:b w:val="0"/>
          <w:bCs w:val="0"/>
          <w:i w:val="1"/>
          <w:iCs w:val="1"/>
          <w:u w:val="none"/>
          <w:vertAlign w:val="baseline"/>
          <w:rtl w:val="0"/>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v:textbox>
                <w10:wrap type="square"/>
              </v:shape>
            </w:pict>
          </mc:Fallback>
        </mc:AlternateContent>
      </w:r>
      <w:r>
        <w:rPr>
          <w:noProof/>
          <w:sz w:val="26"/>
          <w:szCs w:val="26"/>
          <w:lang w:val="ht"/>
          <w:b w:val="1"/>
          <w:bCs w:val="1"/>
          <w:i w:val="0"/>
          <w:iCs w:val="0"/>
          <w:u w:val="none"/>
          <w:vertAlign w:val="baseline"/>
          <w:rtl w:val="0"/>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pPr>
        <w:bidi w:val="0"/>
      </w:pPr>
      <w:r>
        <w:rPr>
          <w:noProof/>
          <w:color w:val="F23F27"/>
          <w:sz w:val="28"/>
          <w:szCs w:val="28"/>
          <w:lang w:val="ht"/>
          <w:b w:val="0"/>
          <w:bCs w:val="0"/>
          <w:i w:val="1"/>
          <w:iCs w:val="1"/>
          <w:u w:val="none"/>
          <w:vertAlign w:val="baseline"/>
          <w:rtl w:val="0"/>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87621CE"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pPr>
        <w:bidi w:val="0"/>
      </w:pPr>
      <w:r>
        <w:rPr>
          <w:noProof/>
          <w:sz w:val="28"/>
          <w:szCs w:val="28"/>
          <w:lang w:val="ht"/>
          <w:b w:val="0"/>
          <w:bCs w:val="0"/>
          <w:i w:val="1"/>
          <w:iCs w:val="1"/>
          <w:u w:val="none"/>
          <w:vertAlign w:val="baseline"/>
          <w:rtl w:val="0"/>
        </w:rPr>
        <mc:AlternateContent>
          <mc:Choice Requires="wps">
            <w:drawing>
              <wp:anchor distT="0" distB="0" distL="114300" distR="114300" simplePos="0" relativeHeight="251664384" behindDoc="0" locked="0" layoutInCell="1" allowOverlap="1" wp14:anchorId="231F332B" wp14:editId="764023BC">
                <wp:simplePos x="0" y="0"/>
                <wp:positionH relativeFrom="column">
                  <wp:posOffset>-76200</wp:posOffset>
                </wp:positionH>
                <wp:positionV relativeFrom="paragraph">
                  <wp:posOffset>111760</wp:posOffset>
                </wp:positionV>
                <wp:extent cx="6972300" cy="7366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366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87EF7D4" w:rsidR="000A4C80" w:rsidRPr="00A211BE" w:rsidRDefault="00A211BE" w:rsidP="00A211BE">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SS.7.CG.1.1 Eksplikasyon pou Kritè Referans 2</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enfliyans Wòm nan tan antikite genyen sou repiblik konstitisyonèl etazini (pa egzanp, patisipasyon sivik, repiblikanis, gouvènman reprezantatif, primote lalwa, separasyon pouvwa 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" filled="f" strokecolor="black [3213]" strokeweight="1pt">
                <v:textbox>
                  <w:txbxContent>
                    <w:p w14:paraId="24A11C5B" w14:textId="587EF7D4" w:rsidR="000A4C80" w:rsidRPr="00A211BE" w:rsidRDefault="00A211BE" w:rsidP="00A211BE">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SS.7.CG.1.1 Eksplikasyon pou Kritè Referans 2</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enfliyans Wòm nan tan antikite genyen sou repiblik konstitisyonèl etazini (pa egzanp, patisipasyon sivik, repiblikanis, gouvènman reprezantatif, primote lalwa, separasyon pouvwa yo).</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6E8B8D82" w14:textId="35C29D03" w:rsidR="005613EA" w:rsidRDefault="005613EA" w:rsidP="005613EA">
      <w:pPr>
        <w:pBdr>
          <w:top w:val="nil"/>
          <w:left w:val="nil"/>
          <w:bottom w:val="nil"/>
          <w:right w:val="nil"/>
          <w:between w:val="nil"/>
        </w:pBdr>
        <w:spacing w:after="240"/>
        <w:ind w:right="423"/>
        <w:rPr>
          <w:color w:val="000000"/>
          <w:sz w:val="24"/>
          <w:szCs w:val="24"/>
        </w:rPr>
      </w:pPr>
    </w:p>
    <w:p w14:paraId="565CC9F8" w14:textId="4946C19C" w:rsidR="00A211BE" w:rsidRDefault="00A211BE" w:rsidP="00A211BE">
      <w:pPr>
        <w:spacing w:after="240"/>
        <w:ind w:right="423"/>
        <w:rPr>
          <w:sz w:val="24"/>
          <w:szCs w:val="24"/>
        </w:rPr>
        <w:bidi w:val="0"/>
      </w:pPr>
      <w:r>
        <w:rPr>
          <w:sz w:val="24"/>
          <w:szCs w:val="24"/>
          <w:lang w:val="ht"/>
          <w:b w:val="0"/>
          <w:bCs w:val="0"/>
          <w:i w:val="0"/>
          <w:iCs w:val="0"/>
          <w:u w:val="none"/>
          <w:vertAlign w:val="baseline"/>
          <w:rtl w:val="0"/>
        </w:rPr>
        <w:t xml:space="preserve">Wòm nan tan antikite te yon sivilizasyon ki te fonde nan lane 753 anvan Jezikri (B.C.), okòmansman se te yon wa tiran ki t ap dirije l avan li te vin yon repiblik. Yon </w:t>
      </w:r>
      <w:r>
        <w:rPr>
          <w:sz w:val="24"/>
          <w:szCs w:val="24"/>
          <w:lang w:val="ht"/>
          <w:b w:val="1"/>
          <w:bCs w:val="1"/>
          <w:i w:val="0"/>
          <w:iCs w:val="0"/>
          <w:u w:val="none"/>
          <w:vertAlign w:val="baseline"/>
          <w:rtl w:val="0"/>
        </w:rPr>
        <w:t xml:space="preserve">repiblik</w:t>
      </w:r>
      <w:r>
        <w:rPr>
          <w:sz w:val="24"/>
          <w:szCs w:val="24"/>
          <w:lang w:val="ht"/>
          <w:b w:val="0"/>
          <w:bCs w:val="0"/>
          <w:i w:val="0"/>
          <w:iCs w:val="0"/>
          <w:u w:val="none"/>
          <w:vertAlign w:val="baseline"/>
          <w:rtl w:val="0"/>
        </w:rPr>
        <w:t xml:space="preserve"> se yon fòm gouvènman kote pouvwa politik chita nan men pèp la, ki yomenm eli reprezantan yo pou pwomilge lwa yo pou yo. </w:t>
      </w:r>
    </w:p>
    <w:p w14:paraId="30CA1674" w14:textId="3A7E5FFA" w:rsidR="00A211BE" w:rsidRDefault="00A211BE" w:rsidP="00A211BE">
      <w:pPr>
        <w:spacing w:after="240"/>
        <w:ind w:right="423"/>
        <w:rPr>
          <w:sz w:val="24"/>
          <w:szCs w:val="24"/>
        </w:rPr>
        <w:bidi w:val="0"/>
      </w:pPr>
      <w:r>
        <w:rPr>
          <w:sz w:val="24"/>
          <w:szCs w:val="24"/>
          <w:lang w:val="ht"/>
          <w:b w:val="0"/>
          <w:bCs w:val="0"/>
          <w:i w:val="0"/>
          <w:iCs w:val="0"/>
          <w:u w:val="none"/>
          <w:vertAlign w:val="baseline"/>
          <w:rtl w:val="0"/>
        </w:rPr>
        <w:t xml:space="preserve">Wòm nan tan antikite te tranzisyone vin Repiblik womèn lan ozanviwon lane 509 anvan Jezikri epi li te egziste jiska lane 27 anvan Jezikri. Repiblik womèn lan te divize gouvènman an twa branch diferan yo rele </w:t>
      </w:r>
      <w:r>
        <w:rPr>
          <w:sz w:val="24"/>
          <w:szCs w:val="24"/>
          <w:lang w:val="ht"/>
          <w:b w:val="1"/>
          <w:bCs w:val="1"/>
          <w:i w:val="0"/>
          <w:iCs w:val="0"/>
          <w:u w:val="none"/>
          <w:vertAlign w:val="baseline"/>
          <w:rtl w:val="0"/>
        </w:rPr>
        <w:t xml:space="preserve">separasyon pouvwa yo</w:t>
      </w:r>
      <w:r>
        <w:rPr>
          <w:sz w:val="24"/>
          <w:szCs w:val="24"/>
          <w:lang w:val="ht"/>
          <w:b w:val="0"/>
          <w:bCs w:val="0"/>
          <w:i w:val="0"/>
          <w:iCs w:val="0"/>
          <w:u w:val="none"/>
          <w:vertAlign w:val="baseline"/>
          <w:rtl w:val="0"/>
        </w:rPr>
        <w:t xml:space="preserve">, ki kapab </w:t>
      </w:r>
      <w:r>
        <w:rPr>
          <w:sz w:val="24"/>
          <w:szCs w:val="24"/>
          <w:lang w:val="ht"/>
          <w:b w:val="1"/>
          <w:bCs w:val="1"/>
          <w:i w:val="0"/>
          <w:iCs w:val="0"/>
          <w:u w:val="none"/>
          <w:vertAlign w:val="baseline"/>
          <w:rtl w:val="0"/>
        </w:rPr>
        <w:t xml:space="preserve">kontwole ak ekilibre</w:t>
      </w:r>
      <w:r>
        <w:rPr>
          <w:sz w:val="24"/>
          <w:szCs w:val="24"/>
          <w:lang w:val="ht"/>
          <w:b w:val="0"/>
          <w:bCs w:val="0"/>
          <w:i w:val="0"/>
          <w:iCs w:val="0"/>
          <w:u w:val="none"/>
          <w:vertAlign w:val="baseline"/>
          <w:rtl w:val="0"/>
        </w:rPr>
        <w:t xml:space="preserve">, oswa </w:t>
      </w:r>
      <w:r>
        <w:rPr>
          <w:lang w:val="ht"/>
          <w:b w:val="0"/>
          <w:bCs w:val="0"/>
          <w:i w:val="0"/>
          <w:iCs w:val="0"/>
          <w:u w:val="none"/>
          <w:vertAlign w:val="baseline"/>
          <w:rtl w:val="0"/>
        </w:rPr>
        <w:t xml:space="preserve">youn ka limite pouvwa lòt branch yo</w:t>
      </w:r>
      <w:r>
        <w:rPr>
          <w:sz w:val="24"/>
          <w:szCs w:val="24"/>
          <w:lang w:val="ht"/>
          <w:b w:val="0"/>
          <w:bCs w:val="0"/>
          <w:i w:val="0"/>
          <w:iCs w:val="0"/>
          <w:u w:val="none"/>
          <w:vertAlign w:val="baseline"/>
          <w:rtl w:val="0"/>
        </w:rPr>
        <w:t xml:space="preserve">. Twa branch gouvènman yo te </w:t>
      </w:r>
      <w:r>
        <w:rPr>
          <w:sz w:val="24"/>
          <w:szCs w:val="24"/>
          <w:lang w:val="ht"/>
          <w:b w:val="1"/>
          <w:bCs w:val="1"/>
          <w:i w:val="0"/>
          <w:iCs w:val="0"/>
          <w:u w:val="none"/>
          <w:vertAlign w:val="baseline"/>
          <w:rtl w:val="0"/>
        </w:rPr>
        <w:t xml:space="preserve">sena </w:t>
      </w:r>
      <w:r>
        <w:rPr>
          <w:sz w:val="24"/>
          <w:szCs w:val="24"/>
          <w:lang w:val="ht"/>
          <w:b w:val="0"/>
          <w:bCs w:val="0"/>
          <w:i w:val="0"/>
          <w:iCs w:val="0"/>
          <w:u w:val="none"/>
          <w:vertAlign w:val="baseline"/>
          <w:rtl w:val="0"/>
        </w:rPr>
        <w:t xml:space="preserve">a, </w:t>
      </w:r>
      <w:r>
        <w:rPr>
          <w:sz w:val="24"/>
          <w:szCs w:val="24"/>
          <w:lang w:val="ht"/>
          <w:b w:val="1"/>
          <w:bCs w:val="1"/>
          <w:i w:val="0"/>
          <w:iCs w:val="0"/>
          <w:u w:val="none"/>
          <w:vertAlign w:val="baseline"/>
          <w:rtl w:val="0"/>
        </w:rPr>
        <w:t xml:space="preserve">asanble lejislatif </w:t>
      </w:r>
      <w:r>
        <w:rPr>
          <w:sz w:val="24"/>
          <w:szCs w:val="24"/>
          <w:lang w:val="ht"/>
          <w:b w:val="0"/>
          <w:bCs w:val="0"/>
          <w:i w:val="0"/>
          <w:iCs w:val="0"/>
          <w:u w:val="none"/>
          <w:vertAlign w:val="baseline"/>
          <w:rtl w:val="0"/>
        </w:rPr>
        <w:t xml:space="preserve">yo, ak </w:t>
      </w:r>
      <w:r>
        <w:rPr>
          <w:sz w:val="24"/>
          <w:szCs w:val="24"/>
          <w:lang w:val="ht"/>
          <w:b w:val="1"/>
          <w:bCs w:val="1"/>
          <w:i w:val="0"/>
          <w:iCs w:val="0"/>
          <w:u w:val="none"/>
          <w:vertAlign w:val="baseline"/>
          <w:rtl w:val="0"/>
        </w:rPr>
        <w:t xml:space="preserve">majistra egzekitif</w:t>
      </w:r>
      <w:r>
        <w:rPr>
          <w:sz w:val="24"/>
          <w:szCs w:val="24"/>
          <w:lang w:val="ht"/>
          <w:b w:val="0"/>
          <w:bCs w:val="0"/>
          <w:i w:val="0"/>
          <w:iCs w:val="0"/>
          <w:u w:val="none"/>
          <w:vertAlign w:val="baseline"/>
          <w:rtl w:val="0"/>
        </w:rPr>
        <w:t xml:space="preserve"> yo. Se te sena a ki te bay estrikti gouvènans lan epi ki te deside yon wa tiranik pa te pi bon fòm gouvènman pou Wòm. Olye de sa, li te pito favorize </w:t>
      </w:r>
      <w:r>
        <w:rPr>
          <w:sz w:val="24"/>
          <w:szCs w:val="24"/>
          <w:lang w:val="ht"/>
          <w:b w:val="1"/>
          <w:bCs w:val="1"/>
          <w:i w:val="0"/>
          <w:iCs w:val="0"/>
          <w:u w:val="none"/>
          <w:vertAlign w:val="baseline"/>
          <w:rtl w:val="0"/>
        </w:rPr>
        <w:t xml:space="preserve">repiblikanis</w:t>
      </w:r>
      <w:r>
        <w:rPr>
          <w:sz w:val="24"/>
          <w:szCs w:val="24"/>
          <w:lang w:val="ht"/>
          <w:b w:val="0"/>
          <w:bCs w:val="0"/>
          <w:i w:val="0"/>
          <w:iCs w:val="0"/>
          <w:u w:val="none"/>
          <w:vertAlign w:val="baseline"/>
          <w:rtl w:val="0"/>
        </w:rPr>
        <w:t xml:space="preserve"> ak yon sistèm gouvènman repibliken.</w:t>
      </w:r>
    </w:p>
    <w:p w14:paraId="590AAFB2" w14:textId="1D34DFA6" w:rsidR="00A211BE" w:rsidRDefault="00A211BE" w:rsidP="00A211BE">
      <w:pPr>
        <w:spacing w:after="240"/>
        <w:ind w:right="423"/>
        <w:rPr>
          <w:sz w:val="24"/>
          <w:szCs w:val="24"/>
        </w:rPr>
        <w:bidi w:val="0"/>
      </w:pPr>
      <w:r>
        <w:rPr>
          <w:sz w:val="24"/>
          <w:szCs w:val="24"/>
          <w:lang w:val="ht"/>
          <w:b w:val="0"/>
          <w:bCs w:val="0"/>
          <w:i w:val="0"/>
          <w:iCs w:val="0"/>
          <w:u w:val="none"/>
          <w:vertAlign w:val="baseline"/>
          <w:rtl w:val="0"/>
        </w:rPr>
        <w:t xml:space="preserve">Wòm nan tan antikite te gen anpil karakteristik ki sanble ak karakteristik Lagrès nan tan antikite yo; youn ladan yo te kreyasyon yon </w:t>
      </w:r>
      <w:r>
        <w:rPr>
          <w:sz w:val="24"/>
          <w:szCs w:val="24"/>
          <w:lang w:val="ht"/>
          <w:b w:val="1"/>
          <w:bCs w:val="1"/>
          <w:i w:val="0"/>
          <w:iCs w:val="0"/>
          <w:u w:val="none"/>
          <w:vertAlign w:val="baseline"/>
          <w:rtl w:val="0"/>
        </w:rPr>
        <w:t xml:space="preserve">konstitisyon</w:t>
      </w:r>
      <w:r>
        <w:rPr>
          <w:sz w:val="24"/>
          <w:szCs w:val="24"/>
          <w:lang w:val="ht"/>
          <w:b w:val="0"/>
          <w:bCs w:val="0"/>
          <w:i w:val="0"/>
          <w:iCs w:val="0"/>
          <w:u w:val="none"/>
          <w:vertAlign w:val="baseline"/>
          <w:rtl w:val="0"/>
        </w:rPr>
        <w:t xml:space="preserve">. Konstitisyon womèn lan te genyen 12 lwa ki ekri ak tradisyon ansyèn yo. Kòd lejislatif ki ekri sa te kontribiye pou fè sosyete a fonde sou </w:t>
      </w:r>
      <w:r>
        <w:rPr>
          <w:sz w:val="24"/>
          <w:szCs w:val="24"/>
          <w:lang w:val="ht"/>
          <w:b w:val="1"/>
          <w:bCs w:val="1"/>
          <w:i w:val="0"/>
          <w:iCs w:val="0"/>
          <w:u w:val="none"/>
          <w:vertAlign w:val="baseline"/>
          <w:rtl w:val="0"/>
        </w:rPr>
        <w:t xml:space="preserve">primote lalwa</w:t>
      </w:r>
      <w:r>
        <w:rPr>
          <w:sz w:val="24"/>
          <w:szCs w:val="24"/>
          <w:lang w:val="ht"/>
          <w:b w:val="0"/>
          <w:bCs w:val="0"/>
          <w:i w:val="0"/>
          <w:iCs w:val="0"/>
          <w:u w:val="none"/>
          <w:vertAlign w:val="baseline"/>
          <w:rtl w:val="0"/>
        </w:rPr>
        <w:t xml:space="preserve">, oswa yo ta aplike lwa yo nan fason ekitab. Yon lòt karakteristik ankò ki te menm nan Wòm nan tan antikite ak Lagrès nan tan antikite se te panse yo parapò ak sitwayènte ak patisipasyon sivik. </w:t>
      </w:r>
      <w:r>
        <w:rPr>
          <w:sz w:val="24"/>
          <w:szCs w:val="24"/>
          <w:lang w:val="ht"/>
          <w:b w:val="1"/>
          <w:bCs w:val="1"/>
          <w:i w:val="0"/>
          <w:iCs w:val="0"/>
          <w:u w:val="none"/>
          <w:vertAlign w:val="baseline"/>
          <w:rtl w:val="0"/>
        </w:rPr>
        <w:t xml:space="preserve">Devwa sivik</w:t>
      </w:r>
      <w:r>
        <w:rPr>
          <w:sz w:val="24"/>
          <w:szCs w:val="24"/>
          <w:lang w:val="ht"/>
          <w:b w:val="0"/>
          <w:bCs w:val="0"/>
          <w:i w:val="0"/>
          <w:iCs w:val="0"/>
          <w:u w:val="none"/>
          <w:vertAlign w:val="baseline"/>
          <w:rtl w:val="0"/>
        </w:rPr>
        <w:t xml:space="preserve">, oswa obligasyon moral yo gen anvè sosyete a, te enpòtan anpil pou women yo nan tan antikite. Li pa te inabityèl pou yo mande sitwayen yo pou yo sèvi kòm jij oswa tranche yon pwosè jidisyè.  </w:t>
      </w:r>
    </w:p>
    <w:p w14:paraId="0A032904" w14:textId="77777777" w:rsidR="00A211BE" w:rsidRDefault="00A211BE" w:rsidP="00A211BE">
      <w:pPr>
        <w:spacing w:after="240"/>
        <w:ind w:right="423"/>
        <w:rPr>
          <w:sz w:val="24"/>
          <w:szCs w:val="24"/>
        </w:rPr>
        <w:bidi w:val="0"/>
      </w:pPr>
      <w:r>
        <w:rPr>
          <w:sz w:val="24"/>
          <w:szCs w:val="24"/>
          <w:lang w:val="ht"/>
          <w:b w:val="0"/>
          <w:bCs w:val="0"/>
          <w:i w:val="0"/>
          <w:iCs w:val="0"/>
          <w:u w:val="none"/>
          <w:vertAlign w:val="baseline"/>
          <w:rtl w:val="0"/>
        </w:rPr>
        <w:t xml:space="preserve">Te genyen yon </w:t>
      </w:r>
      <w:r>
        <w:rPr>
          <w:sz w:val="24"/>
          <w:szCs w:val="24"/>
          <w:lang w:val="ht"/>
          <w:b w:val="1"/>
          <w:bCs w:val="1"/>
          <w:i w:val="0"/>
          <w:iCs w:val="0"/>
          <w:u w:val="none"/>
          <w:vertAlign w:val="baseline"/>
          <w:rtl w:val="0"/>
        </w:rPr>
        <w:t xml:space="preserve">sistèm klas</w:t>
      </w:r>
      <w:r>
        <w:rPr>
          <w:sz w:val="24"/>
          <w:szCs w:val="24"/>
          <w:lang w:val="ht"/>
          <w:b w:val="0"/>
          <w:bCs w:val="0"/>
          <w:i w:val="0"/>
          <w:iCs w:val="0"/>
          <w:u w:val="none"/>
          <w:vertAlign w:val="baseline"/>
          <w:rtl w:val="0"/>
        </w:rPr>
        <w:t xml:space="preserve"> sitwayen ki te ka vote nan Repiblik womèn lan, patrisyen yo ak plebeyen yo. Patrisyen yo te klas elit ak rich ki te eritye estati yo baze sou fanmi yo te fèt la. Plebeyen yo te klas ouvriyè a, ki te gen ladan machann yo, komèsan yo, ak mèt tè yo.</w:t>
      </w:r>
    </w:p>
    <w:p w14:paraId="734A7BE3" w14:textId="77777777" w:rsidR="009A1D66" w:rsidRDefault="009A1D66" w:rsidP="009A1D66">
      <w:pPr>
        <w:pBdr>
          <w:top w:val="nil"/>
          <w:left w:val="nil"/>
          <w:bottom w:val="nil"/>
          <w:right w:val="nil"/>
          <w:between w:val="nil"/>
        </w:pBdr>
        <w:rPr>
          <w:color w:val="000000"/>
          <w:sz w:val="20"/>
          <w:szCs w:val="20"/>
        </w:rPr>
      </w:pPr>
    </w:p>
    <w:p w14:paraId="0B7FB3AC" w14:textId="77777777" w:rsidR="009A1D66" w:rsidRDefault="009A1D66" w:rsidP="009A1D66">
      <w:pPr>
        <w:pBdr>
          <w:top w:val="nil"/>
          <w:left w:val="nil"/>
          <w:bottom w:val="nil"/>
          <w:right w:val="nil"/>
          <w:between w:val="nil"/>
        </w:pBdr>
        <w:rPr>
          <w:color w:val="000000"/>
          <w:sz w:val="20"/>
          <w:szCs w:val="20"/>
        </w:rPr>
      </w:pPr>
    </w:p>
    <w:p w14:paraId="3D1C78DE" w14:textId="1E059D19" w:rsidR="009A1D66" w:rsidRDefault="00A211BE" w:rsidP="009A1D66">
      <w:pPr>
        <w:pBdr>
          <w:top w:val="nil"/>
          <w:left w:val="nil"/>
          <w:bottom w:val="nil"/>
          <w:right w:val="nil"/>
          <w:between w:val="nil"/>
        </w:pBdr>
        <w:rPr>
          <w:color w:val="000000"/>
          <w:sz w:val="20"/>
          <w:szCs w:val="20"/>
        </w:rPr>
        <w:bidi w:val="0"/>
      </w:pPr>
      <w:r>
        <w:rPr>
          <w:noProof/>
          <w:lang w:val="ht"/>
          <w:b w:val="0"/>
          <w:bCs w:val="0"/>
          <w:i w:val="0"/>
          <w:iCs w:val="0"/>
          <w:u w:val="none"/>
          <w:vertAlign w:val="baseline"/>
          <w:rtl w:val="0"/>
        </w:rPr>
        <mc:AlternateContent>
          <mc:Choice Requires="wps">
            <w:drawing>
              <wp:anchor distT="0" distB="0" distL="0" distR="0" simplePos="0" relativeHeight="251676672" behindDoc="0" locked="0" layoutInCell="1" hidden="0" allowOverlap="1" wp14:anchorId="58689209" wp14:editId="78B7BC42">
                <wp:simplePos x="0" y="0"/>
                <wp:positionH relativeFrom="column">
                  <wp:posOffset>0</wp:posOffset>
                </wp:positionH>
                <wp:positionV relativeFrom="paragraph">
                  <wp:posOffset>139700</wp:posOffset>
                </wp:positionV>
                <wp:extent cx="6840220" cy="3390900"/>
                <wp:effectExtent l="0" t="0" r="17780" b="12700"/>
                <wp:wrapTopAndBottom distT="0" distB="0"/>
                <wp:docPr id="4" name="Rectangle 4"/>
                <wp:cNvGraphicFramePr/>
                <a:graphic xmlns:a="http://schemas.openxmlformats.org/drawingml/2006/main">
                  <a:graphicData uri="http://schemas.microsoft.com/office/word/2010/wordprocessingShape">
                    <wps:wsp>
                      <wps:cNvSpPr/>
                      <wps:spPr>
                        <a:xfrm>
                          <a:off x="0" y="0"/>
                          <a:ext cx="6840220" cy="3390900"/>
                        </a:xfrm>
                        <a:prstGeom prst="rect">
                          <a:avLst/>
                        </a:prstGeom>
                        <a:noFill/>
                        <a:ln w="9525" cap="flat" cmpd="sng">
                          <a:solidFill>
                            <a:srgbClr val="000000"/>
                          </a:solidFill>
                          <a:prstDash val="solid"/>
                          <a:miter lim="800000"/>
                          <a:headEnd type="none" w="sm" len="sm"/>
                          <a:tailEnd type="none" w="sm" len="sm"/>
                        </a:ln>
                      </wps:spPr>
                      <wps:txbx>
                        <w:txbxContent>
                          <w:p w14:paraId="271BBA33"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kontwòl ak ekilib</w:t>
                            </w:r>
                            <w:r>
                              <w:rPr>
                                <w:color w:val="000000"/>
                                <w:sz w:val="20"/>
                                <w:szCs w:val="24"/>
                                <w:lang w:val="ht"/>
                                <w:b w:val="0"/>
                                <w:bCs w:val="0"/>
                                <w:i w:val="0"/>
                                <w:iCs w:val="0"/>
                                <w:u w:val="none"/>
                                <w:vertAlign w:val="baseline"/>
                                <w:rtl w:val="0"/>
                              </w:rPr>
                              <w:t xml:space="preserve"> - yon prensip gouvènman federal la, dapre Konstitisyon Etazini an, ki otorize chak branch nan gouvènman an limite pouvwa lòt branch yo</w:t>
                            </w:r>
                          </w:p>
                          <w:p w14:paraId="32BA13BD"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devwa sivik </w:t>
                            </w:r>
                            <w:r>
                              <w:rPr>
                                <w:color w:val="000000"/>
                                <w:sz w:val="20"/>
                                <w:szCs w:val="24"/>
                                <w:lang w:val="ht"/>
                                <w:b w:val="0"/>
                                <w:bCs w:val="0"/>
                                <w:i w:val="0"/>
                                <w:iCs w:val="0"/>
                                <w:u w:val="none"/>
                                <w:vertAlign w:val="baseline"/>
                                <w:rtl w:val="0"/>
                              </w:rPr>
                              <w:t xml:space="preserve">- yon egzijans, yon bagay yon moun oblije fè</w:t>
                            </w:r>
                          </w:p>
                          <w:p w14:paraId="1ED583F7"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sistèm klas </w:t>
                            </w:r>
                            <w:r>
                              <w:rPr>
                                <w:color w:val="000000"/>
                                <w:sz w:val="20"/>
                                <w:szCs w:val="24"/>
                                <w:lang w:val="ht"/>
                                <w:b w:val="0"/>
                                <w:bCs w:val="0"/>
                                <w:i w:val="0"/>
                                <w:iCs w:val="0"/>
                                <w:u w:val="none"/>
                                <w:vertAlign w:val="baseline"/>
                                <w:rtl w:val="0"/>
                              </w:rPr>
                              <w:t xml:space="preserve">- yon sistèm ki kategorize moun baze sou estati fanmi, richès, edikasyon, pwopriyete oswa okipasyon</w:t>
                            </w:r>
                          </w:p>
                          <w:p w14:paraId="74B2B850"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konstitisyon</w:t>
                            </w:r>
                            <w:r>
                              <w:rPr>
                                <w:color w:val="000000"/>
                                <w:sz w:val="20"/>
                                <w:szCs w:val="24"/>
                                <w:lang w:val="ht"/>
                                <w:b w:val="0"/>
                                <w:bCs w:val="0"/>
                                <w:i w:val="0"/>
                                <w:iCs w:val="0"/>
                                <w:u w:val="none"/>
                                <w:vertAlign w:val="baseline"/>
                                <w:rtl w:val="0"/>
                              </w:rPr>
                              <w:t xml:space="preserve"> - prensip debaz ak lwa yon nasyon oswa eta ki detèmine pouvwa ak obligasyon gouvènman epi ki garanti sèten dwa pou moun k ap viv ladan; dabitid se yon dokiman ki ekri</w:t>
                            </w:r>
                          </w:p>
                          <w:p w14:paraId="029A0541"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majistra egzekitif yo</w:t>
                            </w:r>
                            <w:r>
                              <w:rPr>
                                <w:color w:val="000000"/>
                                <w:sz w:val="20"/>
                                <w:szCs w:val="24"/>
                                <w:lang w:val="ht"/>
                                <w:b w:val="0"/>
                                <w:bCs w:val="0"/>
                                <w:i w:val="0"/>
                                <w:iCs w:val="0"/>
                                <w:u w:val="none"/>
                                <w:vertAlign w:val="baseline"/>
                                <w:rtl w:val="0"/>
                              </w:rPr>
                              <w:t xml:space="preserve"> - fonksyonè yo pèp Wòm nan tan antikite te eli</w:t>
                            </w:r>
                          </w:p>
                          <w:p w14:paraId="32A7B885"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asanble lejislatif yo </w:t>
                            </w:r>
                            <w:r>
                              <w:rPr>
                                <w:color w:val="000000"/>
                                <w:sz w:val="20"/>
                                <w:szCs w:val="24"/>
                                <w:lang w:val="ht"/>
                                <w:b w:val="0"/>
                                <w:bCs w:val="0"/>
                                <w:i w:val="0"/>
                                <w:iCs w:val="0"/>
                                <w:u w:val="none"/>
                                <w:vertAlign w:val="baseline"/>
                                <w:rtl w:val="0"/>
                              </w:rPr>
                              <w:t xml:space="preserve">- asanble lejislatif nan Wòm nan tan antikite ki te pwomilge nouvo lwa yo ak pran desizyon jidisyè yo</w:t>
                            </w:r>
                          </w:p>
                          <w:p w14:paraId="65F70E70"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repiblik</w:t>
                            </w:r>
                            <w:r>
                              <w:rPr>
                                <w:color w:val="000000"/>
                                <w:sz w:val="20"/>
                                <w:szCs w:val="24"/>
                                <w:lang w:val="ht"/>
                                <w:b w:val="0"/>
                                <w:bCs w:val="0"/>
                                <w:i w:val="0"/>
                                <w:iCs w:val="0"/>
                                <w:u w:val="none"/>
                                <w:vertAlign w:val="baseline"/>
                                <w:rtl w:val="0"/>
                              </w:rPr>
                              <w:t xml:space="preserve"> - yon fòm gouvènman kote pèp la eli reprezantan yo pou pwomilge lwa yo pou yo</w:t>
                            </w:r>
                          </w:p>
                          <w:p w14:paraId="04B71F9F"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repiblikanis</w:t>
                            </w:r>
                            <w:r>
                              <w:rPr>
                                <w:color w:val="000000"/>
                                <w:sz w:val="20"/>
                                <w:szCs w:val="24"/>
                                <w:lang w:val="ht"/>
                                <w:b w:val="0"/>
                                <w:bCs w:val="0"/>
                                <w:i w:val="0"/>
                                <w:iCs w:val="0"/>
                                <w:u w:val="single"/>
                                <w:vertAlign w:val="baseline"/>
                                <w:rtl w:val="0"/>
                              </w:rPr>
                              <w:t xml:space="preserve"> </w:t>
                            </w:r>
                            <w:r>
                              <w:rPr>
                                <w:color w:val="000000"/>
                                <w:sz w:val="20"/>
                                <w:szCs w:val="24"/>
                                <w:lang w:val="ht"/>
                                <w:b w:val="0"/>
                                <w:bCs w:val="0"/>
                                <w:i w:val="0"/>
                                <w:iCs w:val="0"/>
                                <w:u w:val="none"/>
                                <w:vertAlign w:val="baseline"/>
                                <w:rtl w:val="0"/>
                              </w:rPr>
                              <w:t xml:space="preserve">- soutyen pou yon sistèm gouvènman repibliken.</w:t>
                            </w:r>
                          </w:p>
                          <w:p w14:paraId="5E400763"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primote lalwa </w:t>
                            </w:r>
                            <w:r>
                              <w:rPr>
                                <w:color w:val="000000"/>
                                <w:sz w:val="20"/>
                                <w:szCs w:val="24"/>
                                <w:lang w:val="ht"/>
                                <w:b w:val="0"/>
                                <w:bCs w:val="0"/>
                                <w:i w:val="0"/>
                                <w:iCs w:val="0"/>
                                <w:u w:val="none"/>
                                <w:vertAlign w:val="baseline"/>
                                <w:rtl w:val="0"/>
                              </w:rPr>
                              <w:t xml:space="preserve">- lide ki di ke moun k ap gouvène yo dwe respekte lwa yo; pèsòn pa pi wo pase lalwa</w:t>
                            </w:r>
                          </w:p>
                          <w:p w14:paraId="49D73979" w14:textId="67A273C4" w:rsidR="00A211BE" w:rsidRP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sena</w:t>
                            </w:r>
                            <w:r>
                              <w:rPr>
                                <w:color w:val="000000"/>
                                <w:sz w:val="20"/>
                                <w:szCs w:val="24"/>
                                <w:lang w:val="ht"/>
                                <w:b w:val="0"/>
                                <w:bCs w:val="0"/>
                                <w:i w:val="0"/>
                                <w:iCs w:val="0"/>
                                <w:u w:val="none"/>
                                <w:vertAlign w:val="baseline"/>
                                <w:rtl w:val="0"/>
                              </w:rPr>
                              <w:t xml:space="preserve"> - yon òganis ki pa eli yo te nonmen pou bay majistra yo konsèy pou gide Repiblik womèn lan</w:t>
                            </w:r>
                          </w:p>
                          <w:p w14:paraId="328CF2B2" w14:textId="77777777" w:rsidR="00A211BE" w:rsidRDefault="00A211BE" w:rsidP="00A211BE">
                            <w:pPr>
                              <w:spacing w:before="148"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separasyon pouvwa yo</w:t>
                            </w:r>
                            <w:r>
                              <w:rPr>
                                <w:color w:val="000000"/>
                                <w:sz w:val="20"/>
                                <w:szCs w:val="24"/>
                                <w:lang w:val="ht"/>
                                <w:b w:val="0"/>
                                <w:bCs w:val="0"/>
                                <w:i w:val="0"/>
                                <w:iCs w:val="0"/>
                                <w:u w:val="none"/>
                                <w:vertAlign w:val="baseline"/>
                                <w:rtl w:val="0"/>
                              </w:rPr>
                              <w:t xml:space="preserve"> - estrikti gouvènman federal la, dapre Konstitisyon Etazini an, ki òganize twa branch yo avèk pwòp pouvwa ak responsabilite distenk pa yo</w:t>
                            </w:r>
                          </w:p>
                          <w:p w14:paraId="75C4E802" w14:textId="0E6E24F8" w:rsidR="00A211BE" w:rsidRPr="00A211BE" w:rsidRDefault="00A211BE" w:rsidP="00A211BE">
                            <w:pPr>
                              <w:spacing w:before="148"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tiran</w:t>
                            </w:r>
                            <w:r>
                              <w:rPr>
                                <w:color w:val="000000"/>
                                <w:sz w:val="20"/>
                                <w:szCs w:val="24"/>
                                <w:lang w:val="ht"/>
                                <w:b w:val="0"/>
                                <w:bCs w:val="0"/>
                                <w:i w:val="0"/>
                                <w:iCs w:val="0"/>
                                <w:u w:val="none"/>
                                <w:vertAlign w:val="baseline"/>
                                <w:rtl w:val="0"/>
                              </w:rPr>
                              <w:t xml:space="preserve"> - yon sèl dirijan ki posede ak abize pouvwa absoli gouvènman an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8689209" id="Rectangle 4" o:spid="_x0000_s1029" style="position:absolute;margin-left:0;margin-top:11pt;width:538.6pt;height:267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" filled="f">
                <v:stroke startarrowwidth="narrow" startarrowlength="short" endarrowwidth="narrow" endarrowlength="short"/>
                <v:textbox inset="0,0,0,0">
                  <w:txbxContent>
                    <w:p w14:paraId="271BBA33"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kontwòl ak ekilib</w:t>
                      </w:r>
                      <w:r>
                        <w:rPr>
                          <w:color w:val="000000"/>
                          <w:sz w:val="20"/>
                          <w:szCs w:val="24"/>
                          <w:lang w:val="ht"/>
                          <w:b w:val="0"/>
                          <w:bCs w:val="0"/>
                          <w:i w:val="0"/>
                          <w:iCs w:val="0"/>
                          <w:u w:val="none"/>
                          <w:vertAlign w:val="baseline"/>
                          <w:rtl w:val="0"/>
                        </w:rPr>
                        <w:t xml:space="preserve"> - yon prensip gouvènman federal la, dapre Konstitisyon Etazini an, ki otorize chak branch nan gouvènman an limite pouvwa lòt branch yo</w:t>
                      </w:r>
                    </w:p>
                    <w:p w14:paraId="32BA13BD"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devwa sivik </w:t>
                      </w:r>
                      <w:r>
                        <w:rPr>
                          <w:color w:val="000000"/>
                          <w:sz w:val="20"/>
                          <w:szCs w:val="24"/>
                          <w:lang w:val="ht"/>
                          <w:b w:val="0"/>
                          <w:bCs w:val="0"/>
                          <w:i w:val="0"/>
                          <w:iCs w:val="0"/>
                          <w:u w:val="none"/>
                          <w:vertAlign w:val="baseline"/>
                          <w:rtl w:val="0"/>
                        </w:rPr>
                        <w:t xml:space="preserve">- yon egzijans, yon bagay yon moun oblije fè</w:t>
                      </w:r>
                    </w:p>
                    <w:p w14:paraId="1ED583F7"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sistèm klas </w:t>
                      </w:r>
                      <w:r>
                        <w:rPr>
                          <w:color w:val="000000"/>
                          <w:sz w:val="20"/>
                          <w:szCs w:val="24"/>
                          <w:lang w:val="ht"/>
                          <w:b w:val="0"/>
                          <w:bCs w:val="0"/>
                          <w:i w:val="0"/>
                          <w:iCs w:val="0"/>
                          <w:u w:val="none"/>
                          <w:vertAlign w:val="baseline"/>
                          <w:rtl w:val="0"/>
                        </w:rPr>
                        <w:t xml:space="preserve">- yon sistèm ki kategorize moun baze sou estati fanmi, richès, edikasyon, pwopriyete oswa okipasyon</w:t>
                      </w:r>
                    </w:p>
                    <w:p w14:paraId="74B2B850"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konstitisyon</w:t>
                      </w:r>
                      <w:r>
                        <w:rPr>
                          <w:color w:val="000000"/>
                          <w:sz w:val="20"/>
                          <w:szCs w:val="24"/>
                          <w:lang w:val="ht"/>
                          <w:b w:val="0"/>
                          <w:bCs w:val="0"/>
                          <w:i w:val="0"/>
                          <w:iCs w:val="0"/>
                          <w:u w:val="none"/>
                          <w:vertAlign w:val="baseline"/>
                          <w:rtl w:val="0"/>
                        </w:rPr>
                        <w:t xml:space="preserve"> - prensip debaz ak lwa yon nasyon oswa eta ki detèmine pouvwa ak obligasyon gouvènman epi ki garanti sèten dwa pou moun k ap viv ladan; dabitid se yon dokiman ki ekri</w:t>
                      </w:r>
                    </w:p>
                    <w:p w14:paraId="029A0541"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majistra egzekitif yo</w:t>
                      </w:r>
                      <w:r>
                        <w:rPr>
                          <w:color w:val="000000"/>
                          <w:sz w:val="20"/>
                          <w:szCs w:val="24"/>
                          <w:lang w:val="ht"/>
                          <w:b w:val="0"/>
                          <w:bCs w:val="0"/>
                          <w:i w:val="0"/>
                          <w:iCs w:val="0"/>
                          <w:u w:val="none"/>
                          <w:vertAlign w:val="baseline"/>
                          <w:rtl w:val="0"/>
                        </w:rPr>
                        <w:t xml:space="preserve"> - fonksyonè yo pèp Wòm nan tan antikite te eli</w:t>
                      </w:r>
                    </w:p>
                    <w:p w14:paraId="32A7B885"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asanble lejislatif yo </w:t>
                      </w:r>
                      <w:r>
                        <w:rPr>
                          <w:color w:val="000000"/>
                          <w:sz w:val="20"/>
                          <w:szCs w:val="24"/>
                          <w:lang w:val="ht"/>
                          <w:b w:val="0"/>
                          <w:bCs w:val="0"/>
                          <w:i w:val="0"/>
                          <w:iCs w:val="0"/>
                          <w:u w:val="none"/>
                          <w:vertAlign w:val="baseline"/>
                          <w:rtl w:val="0"/>
                        </w:rPr>
                        <w:t xml:space="preserve">- asanble lejislatif nan Wòm nan tan antikite ki te pwomilge nouvo lwa yo ak pran desizyon jidisyè yo</w:t>
                      </w:r>
                    </w:p>
                    <w:p w14:paraId="65F70E70"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repiblik</w:t>
                      </w:r>
                      <w:r>
                        <w:rPr>
                          <w:color w:val="000000"/>
                          <w:sz w:val="20"/>
                          <w:szCs w:val="24"/>
                          <w:lang w:val="ht"/>
                          <w:b w:val="0"/>
                          <w:bCs w:val="0"/>
                          <w:i w:val="0"/>
                          <w:iCs w:val="0"/>
                          <w:u w:val="none"/>
                          <w:vertAlign w:val="baseline"/>
                          <w:rtl w:val="0"/>
                        </w:rPr>
                        <w:t xml:space="preserve"> - yon fòm gouvènman kote pèp la eli reprezantan yo pou pwomilge lwa yo pou yo</w:t>
                      </w:r>
                    </w:p>
                    <w:p w14:paraId="04B71F9F"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repiblikanis</w:t>
                      </w:r>
                      <w:r>
                        <w:rPr>
                          <w:color w:val="000000"/>
                          <w:sz w:val="20"/>
                          <w:szCs w:val="24"/>
                          <w:lang w:val="ht"/>
                          <w:b w:val="0"/>
                          <w:bCs w:val="0"/>
                          <w:i w:val="0"/>
                          <w:iCs w:val="0"/>
                          <w:u w:val="single"/>
                          <w:vertAlign w:val="baseline"/>
                          <w:rtl w:val="0"/>
                        </w:rPr>
                        <w:t xml:space="preserve"> </w:t>
                      </w:r>
                      <w:r>
                        <w:rPr>
                          <w:color w:val="000000"/>
                          <w:sz w:val="20"/>
                          <w:szCs w:val="24"/>
                          <w:lang w:val="ht"/>
                          <w:b w:val="0"/>
                          <w:bCs w:val="0"/>
                          <w:i w:val="0"/>
                          <w:iCs w:val="0"/>
                          <w:u w:val="none"/>
                          <w:vertAlign w:val="baseline"/>
                          <w:rtl w:val="0"/>
                        </w:rPr>
                        <w:t xml:space="preserve">- soutyen pou yon sistèm gouvènman repibliken.</w:t>
                      </w:r>
                    </w:p>
                    <w:p w14:paraId="5E400763" w14:textId="77777777" w:rsid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primote lalwa </w:t>
                      </w:r>
                      <w:r>
                        <w:rPr>
                          <w:color w:val="000000"/>
                          <w:sz w:val="20"/>
                          <w:szCs w:val="24"/>
                          <w:lang w:val="ht"/>
                          <w:b w:val="0"/>
                          <w:bCs w:val="0"/>
                          <w:i w:val="0"/>
                          <w:iCs w:val="0"/>
                          <w:u w:val="none"/>
                          <w:vertAlign w:val="baseline"/>
                          <w:rtl w:val="0"/>
                        </w:rPr>
                        <w:t xml:space="preserve">- lide ki di ke moun k ap gouvène yo dwe respekte lwa yo; pèsòn pa pi wo pase lalwa</w:t>
                      </w:r>
                    </w:p>
                    <w:p w14:paraId="49D73979" w14:textId="67A273C4" w:rsidR="00A211BE" w:rsidRPr="00A211BE" w:rsidRDefault="00A211BE" w:rsidP="00A211BE">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sena</w:t>
                      </w:r>
                      <w:r>
                        <w:rPr>
                          <w:color w:val="000000"/>
                          <w:sz w:val="20"/>
                          <w:szCs w:val="24"/>
                          <w:lang w:val="ht"/>
                          <w:b w:val="0"/>
                          <w:bCs w:val="0"/>
                          <w:i w:val="0"/>
                          <w:iCs w:val="0"/>
                          <w:u w:val="none"/>
                          <w:vertAlign w:val="baseline"/>
                          <w:rtl w:val="0"/>
                        </w:rPr>
                        <w:t xml:space="preserve"> - yon òganis ki pa eli yo te nonmen pou bay majistra yo konsèy pou gide Repiblik womèn lan</w:t>
                      </w:r>
                    </w:p>
                    <w:p w14:paraId="328CF2B2" w14:textId="77777777" w:rsidR="00A211BE" w:rsidRDefault="00A211BE" w:rsidP="00A211BE">
                      <w:pPr>
                        <w:spacing w:before="148"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separasyon pouvwa yo</w:t>
                      </w:r>
                      <w:r>
                        <w:rPr>
                          <w:color w:val="000000"/>
                          <w:sz w:val="20"/>
                          <w:szCs w:val="24"/>
                          <w:lang w:val="ht"/>
                          <w:b w:val="0"/>
                          <w:bCs w:val="0"/>
                          <w:i w:val="0"/>
                          <w:iCs w:val="0"/>
                          <w:u w:val="none"/>
                          <w:vertAlign w:val="baseline"/>
                          <w:rtl w:val="0"/>
                        </w:rPr>
                        <w:t xml:space="preserve"> - estrikti gouvènman federal la, dapre Konstitisyon Etazini an, ki òganize twa branch yo avèk pwòp pouvwa ak responsabilite distenk pa yo</w:t>
                      </w:r>
                    </w:p>
                    <w:p w14:paraId="75C4E802" w14:textId="0E6E24F8" w:rsidR="00A211BE" w:rsidRPr="00A211BE" w:rsidRDefault="00A211BE" w:rsidP="00A211BE">
                      <w:pPr>
                        <w:spacing w:before="148"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tiran</w:t>
                      </w:r>
                      <w:r>
                        <w:rPr>
                          <w:color w:val="000000"/>
                          <w:sz w:val="20"/>
                          <w:szCs w:val="24"/>
                          <w:lang w:val="ht"/>
                          <w:b w:val="0"/>
                          <w:bCs w:val="0"/>
                          <w:i w:val="0"/>
                          <w:iCs w:val="0"/>
                          <w:u w:val="none"/>
                          <w:vertAlign w:val="baseline"/>
                          <w:rtl w:val="0"/>
                        </w:rPr>
                        <w:t xml:space="preserve"> - yon sèl dirijan ki posede ak abize pouvwa absoli gouvènman an</w:t>
                      </w:r>
                    </w:p>
                  </w:txbxContent>
                </v:textbox>
                <w10:wrap type="topAndBottom"/>
              </v:rect>
            </w:pict>
          </mc:Fallback>
        </mc:AlternateContent>
      </w:r>
    </w:p>
    <w:p w14:paraId="0855BD03" w14:textId="7F95E04D" w:rsidR="009A1D66" w:rsidRDefault="009A1D66" w:rsidP="009A1D66">
      <w:pPr>
        <w:pBdr>
          <w:top w:val="nil"/>
          <w:left w:val="nil"/>
          <w:bottom w:val="nil"/>
          <w:right w:val="nil"/>
          <w:between w:val="nil"/>
        </w:pBdr>
        <w:rPr>
          <w:color w:val="000000"/>
          <w:sz w:val="20"/>
          <w:szCs w:val="20"/>
        </w:rPr>
      </w:pPr>
    </w:p>
    <w:p w14:paraId="5C40BFD4" w14:textId="537DD43F" w:rsidR="009A1D66" w:rsidRDefault="009A1D66" w:rsidP="009A1D66">
      <w:pPr>
        <w:pBdr>
          <w:top w:val="nil"/>
          <w:left w:val="nil"/>
          <w:bottom w:val="nil"/>
          <w:right w:val="nil"/>
          <w:between w:val="nil"/>
        </w:pBdr>
        <w:rPr>
          <w:color w:val="000000"/>
          <w:sz w:val="20"/>
          <w:szCs w:val="20"/>
        </w:rPr>
      </w:pPr>
    </w:p>
    <w:p w14:paraId="3B0C1A82" w14:textId="21946D11" w:rsidR="009A1D66" w:rsidRDefault="009A1D66" w:rsidP="009A1D66">
      <w:pPr>
        <w:pBdr>
          <w:top w:val="nil"/>
          <w:left w:val="nil"/>
          <w:bottom w:val="nil"/>
          <w:right w:val="nil"/>
          <w:between w:val="nil"/>
        </w:pBdr>
        <w:rPr>
          <w:color w:val="000000"/>
          <w:sz w:val="20"/>
          <w:szCs w:val="20"/>
        </w:rPr>
      </w:pPr>
    </w:p>
    <w:p w14:paraId="5A61B5AE" w14:textId="4212E68C" w:rsidR="009A1D66" w:rsidRDefault="009A1D66" w:rsidP="009A1D66">
      <w:pPr>
        <w:pBdr>
          <w:top w:val="nil"/>
          <w:left w:val="nil"/>
          <w:bottom w:val="nil"/>
          <w:right w:val="nil"/>
          <w:between w:val="nil"/>
        </w:pBdr>
        <w:rPr>
          <w:color w:val="000000"/>
          <w:sz w:val="20"/>
          <w:szCs w:val="20"/>
        </w:rPr>
      </w:pPr>
    </w:p>
    <w:p w14:paraId="7183C6D9" w14:textId="21F6EA28" w:rsidR="009A1D66" w:rsidRDefault="009A1D66" w:rsidP="009A1D66">
      <w:pPr>
        <w:pBdr>
          <w:top w:val="nil"/>
          <w:left w:val="nil"/>
          <w:bottom w:val="nil"/>
          <w:right w:val="nil"/>
          <w:between w:val="nil"/>
        </w:pBdr>
        <w:rPr>
          <w:color w:val="000000"/>
          <w:sz w:val="20"/>
          <w:szCs w:val="20"/>
        </w:rPr>
      </w:pPr>
    </w:p>
    <w:p w14:paraId="67706F96" w14:textId="13A60B7B" w:rsidR="009A1D66" w:rsidRDefault="009A1D66" w:rsidP="009A1D66">
      <w:pPr>
        <w:pBdr>
          <w:top w:val="nil"/>
          <w:left w:val="nil"/>
          <w:bottom w:val="nil"/>
          <w:right w:val="nil"/>
          <w:between w:val="nil"/>
        </w:pBdr>
        <w:rPr>
          <w:color w:val="000000"/>
          <w:sz w:val="20"/>
          <w:szCs w:val="20"/>
        </w:rPr>
      </w:pPr>
    </w:p>
    <w:p w14:paraId="5F75B7F7" w14:textId="4922E867" w:rsidR="009A1D66" w:rsidRDefault="009A1D66" w:rsidP="009A1D66">
      <w:pPr>
        <w:pBdr>
          <w:top w:val="nil"/>
          <w:left w:val="nil"/>
          <w:bottom w:val="nil"/>
          <w:right w:val="nil"/>
          <w:between w:val="nil"/>
        </w:pBdr>
        <w:rPr>
          <w:color w:val="000000"/>
          <w:sz w:val="20"/>
          <w:szCs w:val="20"/>
        </w:rPr>
      </w:pPr>
    </w:p>
    <w:p w14:paraId="421F5CD7" w14:textId="77777777" w:rsidR="009A1D66" w:rsidRDefault="009A1D66" w:rsidP="009A1D66">
      <w:pPr>
        <w:pBdr>
          <w:top w:val="nil"/>
          <w:left w:val="nil"/>
          <w:bottom w:val="nil"/>
          <w:right w:val="nil"/>
          <w:between w:val="nil"/>
        </w:pBdr>
        <w:rPr>
          <w:color w:val="000000"/>
          <w:sz w:val="20"/>
          <w:szCs w:val="20"/>
        </w:rPr>
      </w:pPr>
    </w:p>
    <w:p w14:paraId="48398357" w14:textId="689D392E" w:rsidR="009A1D66" w:rsidRDefault="009A1D66" w:rsidP="009A1D66">
      <w:pPr>
        <w:pBdr>
          <w:top w:val="nil"/>
          <w:left w:val="nil"/>
          <w:bottom w:val="nil"/>
          <w:right w:val="nil"/>
          <w:between w:val="nil"/>
        </w:pBdr>
        <w:rPr>
          <w:color w:val="000000"/>
          <w:sz w:val="20"/>
          <w:szCs w:val="20"/>
        </w:rPr>
      </w:pPr>
    </w:p>
    <w:p w14:paraId="61707546" w14:textId="77777777" w:rsidR="009A1D66" w:rsidRDefault="009A1D66" w:rsidP="009A1D66">
      <w:pPr>
        <w:pBdr>
          <w:top w:val="nil"/>
          <w:left w:val="nil"/>
          <w:bottom w:val="nil"/>
          <w:right w:val="nil"/>
          <w:between w:val="nil"/>
        </w:pBdr>
        <w:rPr>
          <w:color w:val="000000"/>
          <w:sz w:val="20"/>
          <w:szCs w:val="20"/>
        </w:rPr>
      </w:pPr>
    </w:p>
    <w:p w14:paraId="324FE203" w14:textId="2A8CA658" w:rsidR="009A1D66" w:rsidRDefault="009A1D66" w:rsidP="009A1D66">
      <w:pPr>
        <w:pBdr>
          <w:top w:val="nil"/>
          <w:left w:val="nil"/>
          <w:bottom w:val="nil"/>
          <w:right w:val="nil"/>
          <w:between w:val="nil"/>
        </w:pBdr>
        <w:rPr>
          <w:color w:val="000000"/>
          <w:sz w:val="20"/>
          <w:szCs w:val="20"/>
        </w:rPr>
      </w:pPr>
    </w:p>
    <w:p w14:paraId="3D9E4FED" w14:textId="77777777" w:rsidR="009A1D66" w:rsidRDefault="009A1D66" w:rsidP="009A1D66">
      <w:pPr>
        <w:pBdr>
          <w:top w:val="nil"/>
          <w:left w:val="nil"/>
          <w:bottom w:val="nil"/>
          <w:right w:val="nil"/>
          <w:between w:val="nil"/>
        </w:pBdr>
        <w:rPr>
          <w:color w:val="000000"/>
          <w:sz w:val="20"/>
          <w:szCs w:val="20"/>
        </w:rPr>
      </w:pPr>
    </w:p>
    <w:p w14:paraId="7D6D11D5" w14:textId="77777777" w:rsidR="009A1D66" w:rsidRDefault="009A1D66" w:rsidP="009A1D66">
      <w:pPr>
        <w:pBdr>
          <w:top w:val="nil"/>
          <w:left w:val="nil"/>
          <w:bottom w:val="nil"/>
          <w:right w:val="nil"/>
          <w:between w:val="nil"/>
        </w:pBdr>
        <w:rPr>
          <w:color w:val="000000"/>
          <w:sz w:val="20"/>
          <w:szCs w:val="20"/>
        </w:rPr>
      </w:pPr>
    </w:p>
    <w:p w14:paraId="5C52174E" w14:textId="31E30DE4" w:rsidR="009A1D66" w:rsidRDefault="009A1D66" w:rsidP="009A1D66">
      <w:pPr>
        <w:pBdr>
          <w:top w:val="nil"/>
          <w:left w:val="nil"/>
          <w:bottom w:val="nil"/>
          <w:right w:val="nil"/>
          <w:between w:val="nil"/>
        </w:pBdr>
        <w:rPr>
          <w:color w:val="000000"/>
          <w:sz w:val="20"/>
          <w:szCs w:val="20"/>
        </w:rPr>
      </w:pPr>
    </w:p>
    <w:p w14:paraId="54550000" w14:textId="77777777" w:rsidR="009A1D66" w:rsidRDefault="009A1D66" w:rsidP="009A1D66">
      <w:pPr>
        <w:pBdr>
          <w:top w:val="nil"/>
          <w:left w:val="nil"/>
          <w:bottom w:val="nil"/>
          <w:right w:val="nil"/>
          <w:between w:val="nil"/>
        </w:pBdr>
        <w:rPr>
          <w:color w:val="000000"/>
          <w:sz w:val="20"/>
          <w:szCs w:val="20"/>
        </w:rPr>
      </w:pPr>
    </w:p>
    <w:p w14:paraId="5BEDD2B8" w14:textId="77777777" w:rsidR="009A1D66" w:rsidRDefault="009A1D66" w:rsidP="009A1D66">
      <w:pPr>
        <w:pBdr>
          <w:top w:val="nil"/>
          <w:left w:val="nil"/>
          <w:bottom w:val="nil"/>
          <w:right w:val="nil"/>
          <w:between w:val="nil"/>
        </w:pBdr>
        <w:rPr>
          <w:color w:val="000000"/>
          <w:sz w:val="20"/>
          <w:szCs w:val="20"/>
        </w:rPr>
      </w:pPr>
    </w:p>
    <w:p w14:paraId="4DB9CB10" w14:textId="4684C871" w:rsidR="009A1D66" w:rsidRDefault="009A1D66" w:rsidP="009A1D66">
      <w:pPr>
        <w:pBdr>
          <w:top w:val="nil"/>
          <w:left w:val="nil"/>
          <w:bottom w:val="nil"/>
          <w:right w:val="nil"/>
          <w:between w:val="nil"/>
        </w:pBdr>
        <w:rPr>
          <w:color w:val="000000"/>
          <w:sz w:val="20"/>
          <w:szCs w:val="20"/>
        </w:rPr>
      </w:pPr>
    </w:p>
    <w:p w14:paraId="6BB00611" w14:textId="77777777" w:rsidR="009A1D66" w:rsidRDefault="009A1D66" w:rsidP="009A1D66">
      <w:pPr>
        <w:pBdr>
          <w:top w:val="nil"/>
          <w:left w:val="nil"/>
          <w:bottom w:val="nil"/>
          <w:right w:val="nil"/>
          <w:between w:val="nil"/>
        </w:pBdr>
        <w:rPr>
          <w:color w:val="000000"/>
          <w:sz w:val="20"/>
          <w:szCs w:val="20"/>
        </w:rPr>
      </w:pPr>
    </w:p>
    <w:p w14:paraId="5AE5B189" w14:textId="77777777" w:rsidR="009A1D66" w:rsidRDefault="009A1D66" w:rsidP="009A1D66">
      <w:pPr>
        <w:pBdr>
          <w:top w:val="nil"/>
          <w:left w:val="nil"/>
          <w:bottom w:val="nil"/>
          <w:right w:val="nil"/>
          <w:between w:val="nil"/>
        </w:pBdr>
        <w:rPr>
          <w:color w:val="000000"/>
          <w:sz w:val="20"/>
          <w:szCs w:val="20"/>
        </w:rPr>
      </w:pPr>
    </w:p>
    <w:p w14:paraId="38D8BC3F" w14:textId="0E6E5F82" w:rsidR="009A1D66" w:rsidRDefault="009A1D66" w:rsidP="009A1D66">
      <w:pPr>
        <w:pBdr>
          <w:top w:val="nil"/>
          <w:left w:val="nil"/>
          <w:bottom w:val="nil"/>
          <w:right w:val="nil"/>
          <w:between w:val="nil"/>
        </w:pBdr>
        <w:rPr>
          <w:color w:val="000000"/>
          <w:sz w:val="20"/>
          <w:szCs w:val="20"/>
        </w:rPr>
      </w:pPr>
    </w:p>
    <w:p w14:paraId="6DBA90CE" w14:textId="77777777" w:rsidR="009A1D66" w:rsidRDefault="009A1D66" w:rsidP="009A1D66">
      <w:pPr>
        <w:pBdr>
          <w:top w:val="nil"/>
          <w:left w:val="nil"/>
          <w:bottom w:val="nil"/>
          <w:right w:val="nil"/>
          <w:between w:val="nil"/>
        </w:pBdr>
        <w:rPr>
          <w:color w:val="000000"/>
          <w:sz w:val="20"/>
          <w:szCs w:val="20"/>
        </w:rPr>
      </w:pPr>
    </w:p>
    <w:p w14:paraId="29521976" w14:textId="77777777" w:rsidR="009A1D66" w:rsidRDefault="009A1D66" w:rsidP="009A1D66">
      <w:pPr>
        <w:pBdr>
          <w:top w:val="nil"/>
          <w:left w:val="nil"/>
          <w:bottom w:val="nil"/>
          <w:right w:val="nil"/>
          <w:between w:val="nil"/>
        </w:pBdr>
        <w:rPr>
          <w:color w:val="000000"/>
          <w:sz w:val="20"/>
          <w:szCs w:val="20"/>
        </w:rPr>
      </w:pPr>
    </w:p>
    <w:p w14:paraId="4DA789A0" w14:textId="77777777" w:rsidR="009A1D66" w:rsidRDefault="009A1D66" w:rsidP="009A1D66">
      <w:pPr>
        <w:pBdr>
          <w:top w:val="nil"/>
          <w:left w:val="nil"/>
          <w:bottom w:val="nil"/>
          <w:right w:val="nil"/>
          <w:between w:val="nil"/>
        </w:pBdr>
        <w:rPr>
          <w:color w:val="000000"/>
          <w:sz w:val="20"/>
          <w:szCs w:val="20"/>
        </w:rPr>
      </w:pPr>
    </w:p>
    <w:p w14:paraId="2F579D16" w14:textId="77777777" w:rsidR="009A1D66" w:rsidRDefault="009A1D66" w:rsidP="009A1D66">
      <w:pPr>
        <w:pBdr>
          <w:top w:val="nil"/>
          <w:left w:val="nil"/>
          <w:bottom w:val="nil"/>
          <w:right w:val="nil"/>
          <w:between w:val="nil"/>
        </w:pBdr>
        <w:rPr>
          <w:color w:val="000000"/>
          <w:sz w:val="20"/>
          <w:szCs w:val="20"/>
        </w:rPr>
      </w:pPr>
    </w:p>
    <w:p w14:paraId="4F32264A" w14:textId="30F42216" w:rsidR="009A1D66" w:rsidRDefault="009A1D66" w:rsidP="009A1D66">
      <w:pPr>
        <w:pBdr>
          <w:top w:val="nil"/>
          <w:left w:val="nil"/>
          <w:bottom w:val="nil"/>
          <w:right w:val="nil"/>
          <w:between w:val="nil"/>
        </w:pBdr>
        <w:rPr>
          <w:color w:val="000000"/>
          <w:sz w:val="20"/>
          <w:szCs w:val="20"/>
        </w:rPr>
      </w:pPr>
    </w:p>
    <w:p w14:paraId="51F3C1CB" w14:textId="77777777" w:rsidR="009A1D66" w:rsidRDefault="009A1D66" w:rsidP="009A1D66">
      <w:pPr>
        <w:pBdr>
          <w:top w:val="nil"/>
          <w:left w:val="nil"/>
          <w:bottom w:val="nil"/>
          <w:right w:val="nil"/>
          <w:between w:val="nil"/>
        </w:pBdr>
        <w:rPr>
          <w:color w:val="000000"/>
          <w:sz w:val="20"/>
          <w:szCs w:val="20"/>
        </w:rPr>
      </w:pPr>
    </w:p>
    <w:p w14:paraId="0F5E6B94" w14:textId="67A42527" w:rsidR="009A1D66" w:rsidRDefault="009A1D66" w:rsidP="009A1D66">
      <w:pPr>
        <w:pBdr>
          <w:top w:val="nil"/>
          <w:left w:val="nil"/>
          <w:bottom w:val="nil"/>
          <w:right w:val="nil"/>
          <w:between w:val="nil"/>
        </w:pBdr>
        <w:rPr>
          <w:color w:val="000000"/>
          <w:sz w:val="20"/>
          <w:szCs w:val="20"/>
        </w:rPr>
      </w:pPr>
    </w:p>
    <w:p w14:paraId="3451D6A5" w14:textId="0247512A" w:rsidR="009A1D66" w:rsidRDefault="009A1D66" w:rsidP="009A1D66">
      <w:pPr>
        <w:pBdr>
          <w:top w:val="nil"/>
          <w:left w:val="nil"/>
          <w:bottom w:val="nil"/>
          <w:right w:val="nil"/>
          <w:between w:val="nil"/>
        </w:pBdr>
        <w:rPr>
          <w:color w:val="000000"/>
          <w:sz w:val="20"/>
          <w:szCs w:val="20"/>
        </w:rPr>
      </w:pPr>
    </w:p>
    <w:p w14:paraId="42A45587" w14:textId="0CF0D624" w:rsidR="009A1D66" w:rsidRDefault="009A1D66" w:rsidP="009A1D66">
      <w:pPr>
        <w:pBdr>
          <w:top w:val="nil"/>
          <w:left w:val="nil"/>
          <w:bottom w:val="nil"/>
          <w:right w:val="nil"/>
          <w:between w:val="nil"/>
        </w:pBdr>
        <w:rPr>
          <w:color w:val="000000"/>
          <w:sz w:val="20"/>
          <w:szCs w:val="20"/>
        </w:rPr>
      </w:pPr>
    </w:p>
    <w:p w14:paraId="3571F0DD" w14:textId="63D85AE0" w:rsidR="009A1D66" w:rsidRDefault="009A1D66" w:rsidP="009A1D66">
      <w:pPr>
        <w:pBdr>
          <w:top w:val="nil"/>
          <w:left w:val="nil"/>
          <w:bottom w:val="nil"/>
          <w:right w:val="nil"/>
          <w:between w:val="nil"/>
        </w:pBdr>
        <w:rPr>
          <w:color w:val="000000"/>
          <w:sz w:val="20"/>
          <w:szCs w:val="20"/>
        </w:rPr>
      </w:pPr>
    </w:p>
    <w:p w14:paraId="6F321970" w14:textId="7F5CFC5A" w:rsidR="009A1D66" w:rsidRDefault="009A1D66" w:rsidP="009A1D66">
      <w:pPr>
        <w:pBdr>
          <w:top w:val="nil"/>
          <w:left w:val="nil"/>
          <w:bottom w:val="nil"/>
          <w:right w:val="nil"/>
          <w:between w:val="nil"/>
        </w:pBdr>
        <w:rPr>
          <w:color w:val="000000"/>
          <w:sz w:val="20"/>
          <w:szCs w:val="20"/>
        </w:rPr>
      </w:pPr>
    </w:p>
    <w:p w14:paraId="304F403B" w14:textId="78F6D358" w:rsidR="00C809B3" w:rsidRDefault="00C809B3" w:rsidP="00C809B3">
      <w:pPr>
        <w:pBdr>
          <w:top w:val="nil"/>
          <w:left w:val="nil"/>
          <w:bottom w:val="nil"/>
          <w:right w:val="nil"/>
          <w:between w:val="nil"/>
        </w:pBdr>
        <w:spacing w:before="144" w:after="240" w:line="249" w:lineRule="auto"/>
        <w:ind w:right="549"/>
        <w:rPr>
          <w:color w:val="000000"/>
          <w:sz w:val="24"/>
          <w:szCs w:val="24"/>
        </w:rPr>
      </w:pPr>
    </w:p>
    <w:sectPr w:rsidR="00C809B3"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FA9F" w14:textId="77777777" w:rsidR="003D28B8" w:rsidRDefault="003D28B8" w:rsidP="00425560">
      <w:pPr>
        <w:bidi w:val="0"/>
      </w:pPr>
      <w:r>
        <w:separator/>
      </w:r>
    </w:p>
  </w:endnote>
  <w:endnote w:type="continuationSeparator" w:id="0">
    <w:p w14:paraId="0F695BAC" w14:textId="77777777" w:rsidR="003D28B8" w:rsidRDefault="003D28B8" w:rsidP="0042556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pPr>
      <w:bidi w:val="0"/>
    </w:pPr>
    <w:hyperlink r:id="rId1">
      <w:r>
        <w:rPr>
          <w:color w:val="0563C1"/>
          <w:sz w:val="17"/>
          <w:szCs w:val="17"/>
          <w:lang w:val="ht"/>
          <w:b w:val="0"/>
          <w:bCs w:val="0"/>
          <w:i w:val="0"/>
          <w:iCs w:val="0"/>
          <w:u w:val="single"/>
          <w:vertAlign w:val="baseline"/>
          <w:rtl w:val="0"/>
        </w:rPr>
        <w:t xml:space="preserve">Civics360</w:t>
      </w:r>
    </w:hyperlink>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sz w:val="17"/>
        <w:szCs w:val="17"/>
        <w:lang w:val="ht"/>
        <w:b w:val="0"/>
        <w:bCs w:val="0"/>
        <w:i w:val="0"/>
        <w:iCs w:val="0"/>
        <w:u w:val="none"/>
        <w:vertAlign w:val="baseline"/>
        <w:rtl w:val="0"/>
      </w:rPr>
      <w:t xml:space="preserve">©</w:t>
    </w:r>
    <w:hyperlink r:id="rId2">
      <w:r>
        <w:rPr>
          <w:color w:val="0563C1"/>
          <w:sz w:val="17"/>
          <w:szCs w:val="17"/>
          <w:lang w:val="ht"/>
          <w:b w:val="0"/>
          <w:bCs w:val="0"/>
          <w:i w:val="0"/>
          <w:iCs w:val="0"/>
          <w:u w:val="single"/>
          <w:vertAlign w:val="baseline"/>
          <w:rtl w:val="0"/>
        </w:rPr>
        <w:t xml:space="preserve">Enstiti Lou Frey</w:t>
      </w:r>
    </w:hyperlink>
    <w:r>
      <w:rPr>
        <w:color w:val="0563C1"/>
        <w:sz w:val="17"/>
        <w:szCs w:val="17"/>
        <w:lang w:val="ht"/>
        <w:b w:val="0"/>
        <w:bCs w:val="0"/>
        <w:i w:val="0"/>
        <w:iCs w:val="0"/>
        <w:u w:val="none"/>
        <w:vertAlign w:val="baseline"/>
        <w:rtl w:val="0"/>
      </w:rPr>
      <w:t xml:space="preserve"> </w:t>
    </w:r>
    <w:r>
      <w:rPr>
        <w:sz w:val="17"/>
        <w:szCs w:val="17"/>
        <w:lang w:val="ht"/>
        <w:b w:val="0"/>
        <w:bCs w:val="0"/>
        <w:i w:val="0"/>
        <w:iCs w:val="0"/>
        <w:u w:val="none"/>
        <w:vertAlign w:val="baseline"/>
        <w:rtl w:val="0"/>
      </w:rPr>
      <w:t xml:space="preserve">2023 Tout Dwa Rezève</w:t>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hyperlink r:id="rId3">
      <w:r>
        <w:rPr>
          <w:color w:val="0563C1"/>
          <w:sz w:val="17"/>
          <w:szCs w:val="17"/>
          <w:lang w:val="ht"/>
          <w:b w:val="0"/>
          <w:bCs w:val="0"/>
          <w:i w:val="0"/>
          <w:iCs w:val="0"/>
          <w:u w:val="single"/>
          <w:vertAlign w:val="baseline"/>
          <w:rtl w:val="0"/>
        </w:rPr>
        <w:t xml:space="preserve">Sant Kolektif pou Sitwayènte nan Florid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A1DC" w14:textId="77777777" w:rsidR="003D28B8" w:rsidRDefault="003D28B8" w:rsidP="00425560">
      <w:pPr>
        <w:bidi w:val="0"/>
      </w:pPr>
      <w:r>
        <w:separator/>
      </w:r>
    </w:p>
  </w:footnote>
  <w:footnote w:type="continuationSeparator" w:id="0">
    <w:p w14:paraId="227A63AD" w14:textId="77777777" w:rsidR="003D28B8" w:rsidRDefault="003D28B8" w:rsidP="00425560">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3D28B8"/>
    <w:rsid w:val="00425560"/>
    <w:rsid w:val="004D5AFB"/>
    <w:rsid w:val="004E62EB"/>
    <w:rsid w:val="00520A4F"/>
    <w:rsid w:val="005613EA"/>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46CF5"/>
    <w:rsid w:val="0075450E"/>
    <w:rsid w:val="00802073"/>
    <w:rsid w:val="00857EF0"/>
    <w:rsid w:val="0087181C"/>
    <w:rsid w:val="00992873"/>
    <w:rsid w:val="009A1D66"/>
    <w:rsid w:val="00A04886"/>
    <w:rsid w:val="00A06CBF"/>
    <w:rsid w:val="00A211BE"/>
    <w:rsid w:val="00A56784"/>
    <w:rsid w:val="00A91A6D"/>
    <w:rsid w:val="00AF56E5"/>
    <w:rsid w:val="00B0468F"/>
    <w:rsid w:val="00B27EC6"/>
    <w:rsid w:val="00B43335"/>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hyperlink" TargetMode="External" Target="http://floridacitizen.org/" /><Relationship Id="rId2" Type="http://schemas.openxmlformats.org/officeDocument/2006/relationships/hyperlink" TargetMode="External" Target="http://loufreyinstitute.org/" /><Relationship Id="rId1" Type="http://schemas.openxmlformats.org/officeDocument/2006/relationships/hyperlink" TargetMode="External" Target="http://civics360.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2023-06-30T12:54:00Z</dcterms:created>
  <dcterms:modified xsi:type="dcterms:W3CDTF">2023-07-17T23:33:00Z</dcterms:modified>
</cp:coreProperties>
</file>