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77777777" w:rsidR="00FE049B" w:rsidRDefault="004B225F" w:rsidP="00FE049B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1B8C970F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3BC47500">
                <wp:simplePos x="0" y="0"/>
                <wp:positionH relativeFrom="column">
                  <wp:posOffset>-2514600</wp:posOffset>
                </wp:positionH>
                <wp:positionV relativeFrom="paragraph">
                  <wp:posOffset>99060</wp:posOffset>
                </wp:positionV>
                <wp:extent cx="4914900" cy="0"/>
                <wp:effectExtent l="0" t="0" r="127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7.95pt,7.8pt" to="189.05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" strokecolor="#c0504d [3205]" strokeweight="2.25pt"/>
            </w:pict>
          </mc:Fallback>
        </mc:AlternateContent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980BDD9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B53E0D" w:rsidRPr="00413CBB" w:rsidRDefault="00B53E0D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B53E0D" w:rsidRPr="00413CBB" w:rsidRDefault="00B53E0D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B53E0D" w:rsidRPr="00413CBB" w:rsidRDefault="00B53E0D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" filled="f" stroked="f">
                <v:textbox>
                  <w:txbxContent>
                    <w:p w14:paraId="71AB0C0D" w14:textId="77777777" w:rsidR="00B53E0D" w:rsidRPr="00413CBB" w:rsidRDefault="00B53E0D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B53E0D" w:rsidRPr="00413CBB" w:rsidRDefault="00B53E0D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B53E0D" w:rsidRPr="00413CBB" w:rsidRDefault="00B53E0D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989B64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3FF1FCD5" w:rsidR="00B53E0D" w:rsidRPr="00AB7C54" w:rsidRDefault="00B53E0D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B7C54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SS.7.C.1.3</w:t>
                            </w:r>
                          </w:p>
                          <w:p w14:paraId="6A6165A5" w14:textId="7F4E46C3" w:rsidR="00B53E0D" w:rsidRPr="00AB7C54" w:rsidRDefault="00B53E0D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B7C54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Road to Independence</w:t>
                            </w:r>
                          </w:p>
                          <w:p w14:paraId="35855843" w14:textId="4634DC15" w:rsidR="00B53E0D" w:rsidRPr="00AB7C54" w:rsidRDefault="00B53E0D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B7C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AB7C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0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Y9t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" filled="f" stroked="f">
                <v:textbox>
                  <w:txbxContent>
                    <w:p w14:paraId="7BC908BE" w14:textId="3FF1FCD5" w:rsidR="00B53E0D" w:rsidRPr="00AB7C54" w:rsidRDefault="00B53E0D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B7C54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SS.7.C.1.3</w:t>
                      </w:r>
                    </w:p>
                    <w:p w14:paraId="6A6165A5" w14:textId="7F4E46C3" w:rsidR="00B53E0D" w:rsidRPr="00AB7C54" w:rsidRDefault="00B53E0D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B7C54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Road to Independence</w:t>
                      </w:r>
                    </w:p>
                    <w:p w14:paraId="35855843" w14:textId="4634DC15" w:rsidR="00B53E0D" w:rsidRPr="00AB7C54" w:rsidRDefault="00B53E0D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B7C5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AB7C5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3235741" wp14:editId="3DD723B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800100"/>
            <wp:effectExtent l="0" t="0" r="12700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057DD28A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B53E0D" w:rsidRPr="00B53E0D">
        <w:rPr>
          <w:rFonts w:ascii="Arial" w:hAnsi="Arial" w:cs="Arial"/>
          <w:b/>
          <w:spacing w:val="-1"/>
          <w:sz w:val="26"/>
          <w:szCs w:val="26"/>
        </w:rPr>
        <w:t>The Relationship Between the English and the Colonists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22CFCB26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="00B53E0D" w:rsidRPr="00B53E0D">
        <w:rPr>
          <w:spacing w:val="-1"/>
        </w:rPr>
        <w:t>Students will trace the causal relationships between English/British policies, English responses to colonial grievances, and the writing of the Declaration of Independence.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393047" w14:paraId="6247CE7A" w14:textId="77777777" w:rsidTr="00AB7C54">
        <w:trPr>
          <w:trHeight w:val="2861"/>
        </w:trPr>
        <w:tc>
          <w:tcPr>
            <w:tcW w:w="3348" w:type="dxa"/>
          </w:tcPr>
          <w:p w14:paraId="3608BFE6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B6A79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09C25C23" w14:textId="77777777" w:rsidTr="00AB7C54">
        <w:trPr>
          <w:trHeight w:val="1340"/>
        </w:trPr>
        <w:tc>
          <w:tcPr>
            <w:tcW w:w="3348" w:type="dxa"/>
          </w:tcPr>
          <w:p w14:paraId="77C905DE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20325CF0" w14:textId="77777777" w:rsidTr="00AB7C54">
        <w:trPr>
          <w:trHeight w:val="1241"/>
        </w:trPr>
        <w:tc>
          <w:tcPr>
            <w:tcW w:w="3348" w:type="dxa"/>
          </w:tcPr>
          <w:p w14:paraId="00555175" w14:textId="77777777" w:rsidR="005E7D7B" w:rsidRPr="002A5EF1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74C52147" w14:textId="77777777" w:rsidTr="00AB7C54">
        <w:trPr>
          <w:trHeight w:val="1349"/>
        </w:trPr>
        <w:tc>
          <w:tcPr>
            <w:tcW w:w="3348" w:type="dxa"/>
          </w:tcPr>
          <w:p w14:paraId="47242679" w14:textId="77777777" w:rsidR="00393047" w:rsidRPr="002A5EF1" w:rsidRDefault="00A630E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E7D7B" w14:paraId="14976138" w14:textId="77777777" w:rsidTr="00AB7C54">
        <w:trPr>
          <w:trHeight w:val="3293"/>
        </w:trPr>
        <w:tc>
          <w:tcPr>
            <w:tcW w:w="3348" w:type="dxa"/>
          </w:tcPr>
          <w:p w14:paraId="499A97B4" w14:textId="63221DC7" w:rsidR="005E7D7B" w:rsidRDefault="00B53E0D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How did British policies and responses to colonial grievances affect the writing of the Declaration of Independence? </w:t>
            </w:r>
          </w:p>
          <w:p w14:paraId="4ABAB86B" w14:textId="77777777" w:rsidR="00C44F15" w:rsidRDefault="00C44F15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312B93EC" w14:textId="77777777" w:rsidR="00C44F15" w:rsidRPr="002A5EF1" w:rsidRDefault="00C44F15" w:rsidP="00CD72F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6FD68ACA" w14:textId="425F8526" w:rsidR="005E7D7B" w:rsidRDefault="00AB7C5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AB7C54">
              <w:rPr>
                <w:rFonts w:ascii="Arial" w:hAnsi="Arial" w:cs="Arial"/>
              </w:rPr>
              <w:t>British policies and responses to colonial grievances affected the writing of the Declaration of Independence by:</w:t>
            </w:r>
            <w:bookmarkStart w:id="0" w:name="_GoBack"/>
            <w:bookmarkEnd w:id="0"/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61392A03" w:rsidR="0022071B" w:rsidRPr="00A57B80" w:rsidRDefault="0022071B" w:rsidP="00A57B80">
      <w:pPr>
        <w:rPr>
          <w:rFonts w:ascii="Arial" w:hAnsi="Arial" w:cs="Arial"/>
        </w:rPr>
      </w:pPr>
    </w:p>
    <w:sectPr w:rsidR="0022071B" w:rsidRPr="00A57B80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B53E0D" w:rsidRDefault="00B53E0D" w:rsidP="00BF58F1">
      <w:r>
        <w:separator/>
      </w:r>
    </w:p>
  </w:endnote>
  <w:endnote w:type="continuationSeparator" w:id="0">
    <w:p w14:paraId="625D7DAB" w14:textId="77777777" w:rsidR="00B53E0D" w:rsidRDefault="00B53E0D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B53E0D" w:rsidRPr="002E228E" w:rsidRDefault="00B53E0D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DC79AF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53E0D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B53E0D" w:rsidRDefault="00AB7C54" w:rsidP="003C7934">
          <w:hyperlink r:id="rId1" w:history="1">
            <w:r w:rsidR="00B53E0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B53E0D" w:rsidRPr="0095409D" w:rsidRDefault="00B53E0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B53E0D" w:rsidRDefault="00AB7C54" w:rsidP="003C7934">
          <w:pPr>
            <w:jc w:val="right"/>
          </w:pPr>
          <w:hyperlink r:id="rId3" w:history="1">
            <w:r w:rsidR="00B53E0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B53E0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B53E0D" w:rsidRDefault="00B53E0D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53E0D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B53E0D" w:rsidRDefault="00AB7C54" w:rsidP="003C7934">
          <w:hyperlink r:id="rId1" w:history="1">
            <w:r w:rsidR="00B53E0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B53E0D" w:rsidRPr="0095409D" w:rsidRDefault="00B53E0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B53E0D" w:rsidRDefault="00AB7C54" w:rsidP="003C7934">
          <w:pPr>
            <w:jc w:val="right"/>
          </w:pPr>
          <w:hyperlink r:id="rId3" w:history="1">
            <w:r w:rsidR="00B53E0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B53E0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B53E0D" w:rsidRDefault="00B53E0D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B53E0D" w:rsidRDefault="00B53E0D" w:rsidP="00BF58F1">
      <w:r>
        <w:separator/>
      </w:r>
    </w:p>
  </w:footnote>
  <w:footnote w:type="continuationSeparator" w:id="0">
    <w:p w14:paraId="1402B0E3" w14:textId="77777777" w:rsidR="00B53E0D" w:rsidRDefault="00B53E0D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B53E0D" w:rsidRDefault="00B53E0D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26B9F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7784E"/>
    <w:rsid w:val="008A5357"/>
    <w:rsid w:val="008A79ED"/>
    <w:rsid w:val="00975529"/>
    <w:rsid w:val="009C48EC"/>
    <w:rsid w:val="00A07B1C"/>
    <w:rsid w:val="00A12DEA"/>
    <w:rsid w:val="00A57B80"/>
    <w:rsid w:val="00A630E7"/>
    <w:rsid w:val="00A96E5A"/>
    <w:rsid w:val="00AA766F"/>
    <w:rsid w:val="00AB7C54"/>
    <w:rsid w:val="00AC5E26"/>
    <w:rsid w:val="00B53E0D"/>
    <w:rsid w:val="00B74A94"/>
    <w:rsid w:val="00BC7297"/>
    <w:rsid w:val="00BF58F1"/>
    <w:rsid w:val="00C02493"/>
    <w:rsid w:val="00C44F15"/>
    <w:rsid w:val="00C52B1F"/>
    <w:rsid w:val="00C65372"/>
    <w:rsid w:val="00C711F5"/>
    <w:rsid w:val="00CA1BE1"/>
    <w:rsid w:val="00CC4490"/>
    <w:rsid w:val="00CD72F8"/>
    <w:rsid w:val="00CE069E"/>
    <w:rsid w:val="00CF66B8"/>
    <w:rsid w:val="00D94B5E"/>
    <w:rsid w:val="00DA53A9"/>
    <w:rsid w:val="00DC79AF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4A63"/>
    <w:rsid w:val="00FB6248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2018-01-11T17:43:00Z</cp:lastPrinted>
  <dcterms:created xsi:type="dcterms:W3CDTF">2018-01-12T17:13:00Z</dcterms:created>
  <dcterms:modified xsi:type="dcterms:W3CDTF">2018-02-20T11:03:00Z</dcterms:modified>
  <cp:category/>
</cp:coreProperties>
</file>