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34DA07C" w:rsidR="00FE049B" w:rsidRDefault="00BD7810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B229D11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2C9EC53B" w:rsidR="00C64AAB" w:rsidRPr="00BD7810" w:rsidRDefault="00BD7810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BD781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Engaged Citizens: SS.7.C.2.11</w:t>
                            </w:r>
                          </w:p>
                          <w:p w14:paraId="6A6165A5" w14:textId="4251B207" w:rsidR="00C64AAB" w:rsidRPr="00036D55" w:rsidRDefault="00BD781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Bias, Symbolism and Propaganda</w:t>
                            </w:r>
                          </w:p>
                          <w:p w14:paraId="35855843" w14:textId="29F07BD4" w:rsidR="00C64AAB" w:rsidRPr="00707565" w:rsidRDefault="00C64AAB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707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READING GUIDE</w:t>
                            </w:r>
                            <w:r w:rsidR="00BD781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14pt;width:3in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6ud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XcP2TbjQ9Q560+puup2h&#10;8wYa6IY4f08sjDP0HKwofwcfLvS2xHovYbTS9sef9AEP9QQrRqHqJXbf18QyjMRnBfM3yfI87JN4&#10;yKGH4GCPLYtji1rLmYaqwIhBdFEMeC96kVstn2CTVeFVMBFF4e0S+16c+W5pwSakrKoiCDaIIf5G&#10;PRgaXIcihfF4bJ+INfsZ8tBIt7pfJKR4M0odNtxUulp7zZs4Z4HnjtU9/7B9YlvuN2VYb8fniHrZ&#10;59NfAAAA//8DAFBLAwQUAAYACAAAACEAhPNFiNsAAAALAQAADwAAAGRycy9kb3ducmV2LnhtbExP&#10;TU/CQBS8m/AfNs/EG+zSWAKlW0I0XjWCknBbuo+2sfu26S60/nsfXvQ2k5nMR74ZXSuu2IfGk4b5&#10;TIFAKr1tqNLwsX+ZLkGEaMia1hNq+MYAm2Jyl5vM+oHe8bqLleAQCpnRUMfYZVKGskZnwsx3SKyd&#10;fe9MZNpX0vZm4HDXykSphXSmIW6oTYdPNZZfu4vT8Pl6Ph4e1Vv17NJu8KOS5FZS64f7cbsGEXGM&#10;f2a4zefpUPCmk7+QDaJlniz4S9QwTZYM2JGmN3D6leYgi1z+/1D8AAAA//8DAFBLAQItABQABgAI&#10;AAAAIQDkmcPA+wAAAOEBAAATAAAAAAAAAAAAAAAAAAAAAABbQ29udGVudF9UeXBlc10ueG1sUEsB&#10;Ai0AFAAGAAgAAAAhACOyauHXAAAAlAEAAAsAAAAAAAAAAAAAAAAALAEAAF9yZWxzLy5yZWxzUEsB&#10;Ai0AFAAGAAgAAAAhAHYEernRAgAAFwYAAA4AAAAAAAAAAAAAAAAALAIAAGRycy9lMm9Eb2MueG1s&#10;UEsBAi0AFAAGAAgAAAAhAITzRYjbAAAACwEAAA8AAAAAAAAAAAAAAAAAKQUAAGRycy9kb3ducmV2&#10;LnhtbFBLBQYAAAAABAAEAPMAAAAxBgAAAAA=&#10;" filled="f" stroked="f">
                <v:textbox>
                  <w:txbxContent>
                    <w:p w14:paraId="7BC908BE" w14:textId="2C9EC53B" w:rsidR="00C64AAB" w:rsidRPr="00BD7810" w:rsidRDefault="00BD7810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BD781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Engaged Citizens: SS.7.C.2.11</w:t>
                      </w:r>
                    </w:p>
                    <w:p w14:paraId="6A6165A5" w14:textId="4251B207" w:rsidR="00C64AAB" w:rsidRPr="00036D55" w:rsidRDefault="00BD781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Bias, Symbolism and Propaganda</w:t>
                      </w:r>
                    </w:p>
                    <w:p w14:paraId="35855843" w14:textId="29F07BD4" w:rsidR="00C64AAB" w:rsidRPr="00707565" w:rsidRDefault="00C64AAB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07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READING GUIDE</w:t>
                      </w:r>
                      <w:r w:rsidR="00BD781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0D4FDE5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AB">
        <w:rPr>
          <w:noProof/>
        </w:rPr>
        <w:drawing>
          <wp:anchor distT="0" distB="0" distL="114300" distR="114300" simplePos="0" relativeHeight="251688960" behindDoc="0" locked="0" layoutInCell="1" allowOverlap="1" wp14:anchorId="7026AA1B" wp14:editId="6CF40E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754602C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bookmarkEnd w:id="0"/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41264C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569C260F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BD7810">
        <w:rPr>
          <w:rFonts w:ascii="Arial" w:hAnsi="Arial" w:cs="Arial"/>
          <w:b/>
          <w:spacing w:val="-1"/>
          <w:sz w:val="26"/>
          <w:szCs w:val="26"/>
        </w:rPr>
        <w:t>Identifying Bias, Symbolism and Propaganda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09E65FC3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BD7810" w:rsidRPr="00BD7810">
        <w:rPr>
          <w:spacing w:val="-1"/>
        </w:rPr>
        <w:t>Students will use scenarios to identify bias, symbolism, and propaganda.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22260" w14:paraId="58046320" w14:textId="77777777" w:rsidTr="00BD7810">
        <w:trPr>
          <w:trHeight w:val="431"/>
        </w:trPr>
        <w:tc>
          <w:tcPr>
            <w:tcW w:w="3348" w:type="dxa"/>
          </w:tcPr>
          <w:p w14:paraId="6D3AE154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6E34616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22260" w14:paraId="168DE2F7" w14:textId="77777777" w:rsidTr="00502511">
        <w:trPr>
          <w:trHeight w:val="1456"/>
        </w:trPr>
        <w:tc>
          <w:tcPr>
            <w:tcW w:w="3348" w:type="dxa"/>
          </w:tcPr>
          <w:p w14:paraId="3B5BB81D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8B3032E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035BA3A7" w14:textId="77777777" w:rsidTr="00502511">
        <w:trPr>
          <w:trHeight w:val="1456"/>
        </w:trPr>
        <w:tc>
          <w:tcPr>
            <w:tcW w:w="3348" w:type="dxa"/>
          </w:tcPr>
          <w:p w14:paraId="5C48DCBE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495C02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693938B4" w14:textId="77777777" w:rsidTr="00502511">
        <w:trPr>
          <w:trHeight w:val="1456"/>
        </w:trPr>
        <w:tc>
          <w:tcPr>
            <w:tcW w:w="3348" w:type="dxa"/>
          </w:tcPr>
          <w:p w14:paraId="6DA1F8EF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D7DCA9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3EF98D2" w14:textId="77777777" w:rsidTr="00502511">
        <w:trPr>
          <w:trHeight w:val="1456"/>
        </w:trPr>
        <w:tc>
          <w:tcPr>
            <w:tcW w:w="3348" w:type="dxa"/>
          </w:tcPr>
          <w:p w14:paraId="53412E3A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69742F0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A05B542" w14:textId="77777777" w:rsidTr="00502511">
        <w:trPr>
          <w:trHeight w:val="2996"/>
        </w:trPr>
        <w:tc>
          <w:tcPr>
            <w:tcW w:w="3348" w:type="dxa"/>
          </w:tcPr>
          <w:p w14:paraId="66EEFDA0" w14:textId="7DFBB4BA" w:rsidR="00522260" w:rsidRDefault="00BD781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BD7810">
              <w:rPr>
                <w:rFonts w:ascii="Arial"/>
                <w:spacing w:val="-1"/>
              </w:rPr>
              <w:t xml:space="preserve">Create a scenario of your own that shows bias, symbolism, or propaganda in media and political communication. </w:t>
            </w:r>
          </w:p>
          <w:p w14:paraId="7984C2E1" w14:textId="77777777" w:rsidR="00522260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7535372F" w14:textId="77777777" w:rsidR="00522260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1592F33F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18A8464" w14:textId="3C512FD8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04B345BD" w:rsidR="0022071B" w:rsidRPr="00A92A16" w:rsidRDefault="0022071B" w:rsidP="00A92A16">
      <w:pPr>
        <w:rPr>
          <w:rFonts w:ascii="Arial" w:hAnsi="Arial" w:cs="Arial"/>
        </w:rPr>
      </w:pPr>
    </w:p>
    <w:sectPr w:rsidR="0022071B" w:rsidRPr="00A92A16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64AAB" w:rsidRDefault="00C64AAB" w:rsidP="00BF58F1">
      <w:r>
        <w:separator/>
      </w:r>
    </w:p>
  </w:endnote>
  <w:endnote w:type="continuationSeparator" w:id="0">
    <w:p w14:paraId="625D7DAB" w14:textId="77777777" w:rsidR="00C64AAB" w:rsidRDefault="00C64AA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6AE" w14:textId="77777777" w:rsidR="00A92A16" w:rsidRDefault="00A92A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64AAB" w:rsidRPr="002E228E" w:rsidRDefault="00C64AA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92A1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64AAB" w:rsidRDefault="00A57CD3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64AAB" w:rsidRDefault="00A57CD3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64AAB" w:rsidRDefault="00C64AAB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64AAB" w:rsidRDefault="00A57CD3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64AAB" w:rsidRDefault="00A57CD3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64AAB" w:rsidRDefault="00C64AA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64AAB" w:rsidRDefault="00C64AAB" w:rsidP="00BF58F1">
      <w:r>
        <w:separator/>
      </w:r>
    </w:p>
  </w:footnote>
  <w:footnote w:type="continuationSeparator" w:id="0">
    <w:p w14:paraId="1402B0E3" w14:textId="77777777" w:rsidR="00C64AAB" w:rsidRDefault="00C64AA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CA38" w14:textId="77777777" w:rsidR="00A92A16" w:rsidRDefault="00A92A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64AAB" w:rsidRDefault="00C64AAB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6E21" w14:textId="77777777" w:rsidR="00A92A16" w:rsidRDefault="00A92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03A13"/>
    <w:rsid w:val="00413CBB"/>
    <w:rsid w:val="0041741F"/>
    <w:rsid w:val="0044327B"/>
    <w:rsid w:val="004560E3"/>
    <w:rsid w:val="004959EF"/>
    <w:rsid w:val="004B225F"/>
    <w:rsid w:val="004B5B93"/>
    <w:rsid w:val="004C279F"/>
    <w:rsid w:val="00502511"/>
    <w:rsid w:val="00516FB0"/>
    <w:rsid w:val="00522260"/>
    <w:rsid w:val="005A2699"/>
    <w:rsid w:val="005E7D7B"/>
    <w:rsid w:val="006338BB"/>
    <w:rsid w:val="00645D8E"/>
    <w:rsid w:val="006A77E5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57CD3"/>
    <w:rsid w:val="00A630E7"/>
    <w:rsid w:val="00A92A16"/>
    <w:rsid w:val="00A96E5A"/>
    <w:rsid w:val="00AA766F"/>
    <w:rsid w:val="00B74A94"/>
    <w:rsid w:val="00BC7297"/>
    <w:rsid w:val="00BD7810"/>
    <w:rsid w:val="00BF58F1"/>
    <w:rsid w:val="00C02493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2018-01-19T01:32:00Z</dcterms:created>
  <dcterms:modified xsi:type="dcterms:W3CDTF">2018-01-19T01:52:00Z</dcterms:modified>
  <cp:category/>
</cp:coreProperties>
</file>