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6C7E3200" w:rsidR="005C4ABE" w:rsidRDefault="00B27EC6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506A6472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7178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41C890BD" w:rsidR="00425560" w:rsidRPr="006D5C7D" w:rsidRDefault="00637218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My Rights and Liberties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 w:rsidR="006E700A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2.</w:t>
                            </w:r>
                            <w:r w:rsidR="006B79BF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8946024" w14:textId="17A916A6" w:rsidR="00425560" w:rsidRPr="006D5C7D" w:rsidRDefault="006B79BF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Bill of Rights and Amendments</w:t>
                            </w:r>
                          </w:p>
                          <w:p w14:paraId="3F38EE4A" w14:textId="267DBC0C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6B79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1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" filled="f" stroked="f">
                <v:textbox>
                  <w:txbxContent>
                    <w:p w14:paraId="25D8C899" w14:textId="41C890BD" w:rsidR="00425560" w:rsidRPr="006D5C7D" w:rsidRDefault="00637218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My Rights and Liberties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 SS.7.CG.</w:t>
                      </w:r>
                      <w:r w:rsidR="006E700A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2.</w:t>
                      </w:r>
                      <w:r w:rsidR="006B79BF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</w:t>
                      </w:r>
                    </w:p>
                    <w:p w14:paraId="08946024" w14:textId="17A916A6" w:rsidR="00425560" w:rsidRPr="006D5C7D" w:rsidRDefault="006B79BF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Bill of Rights and Amendments</w:t>
                      </w:r>
                    </w:p>
                    <w:p w14:paraId="3F38EE4A" w14:textId="267DBC0C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6B79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648B2990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FB4"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21AA953B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786765" cy="80391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2CD0A235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84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14F89252" w:rsidR="000A4C80" w:rsidRPr="006B79BF" w:rsidRDefault="006B79BF" w:rsidP="006B79BF">
                            <w:pPr>
                              <w:spacing w:line="242" w:lineRule="auto"/>
                              <w:ind w:right="17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79B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SS.7.CG.2.3 Benchmark Clarification 2</w:t>
                            </w:r>
                            <w:r w:rsidRPr="006B79BF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B79B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recognize the five freedoms protected by the First Amendment.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" filled="f" strokecolor="black [3213]" strokeweight="1pt">
                <v:textbox>
                  <w:txbxContent>
                    <w:p w14:paraId="24A11C5B" w14:textId="14F89252" w:rsidR="000A4C80" w:rsidRPr="006B79BF" w:rsidRDefault="006B79BF" w:rsidP="006B79BF">
                      <w:pPr>
                        <w:spacing w:line="242" w:lineRule="auto"/>
                        <w:ind w:right="17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79B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SS.7.CG.2.3 Benchmark Clarification 2</w:t>
                      </w:r>
                      <w:r w:rsidRPr="006B79BF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6B79BF">
                        <w:rPr>
                          <w:color w:val="000000" w:themeColor="text1"/>
                          <w:sz w:val="24"/>
                          <w:szCs w:val="24"/>
                        </w:rPr>
                        <w:t>Students will recognize the five freedoms protected by the First Amendment.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1B3756E2" w14:textId="77777777" w:rsidR="002D3479" w:rsidRPr="002D3479" w:rsidRDefault="002D3479" w:rsidP="002D3479">
      <w:pPr>
        <w:pBdr>
          <w:top w:val="nil"/>
          <w:left w:val="nil"/>
          <w:bottom w:val="nil"/>
          <w:right w:val="nil"/>
          <w:between w:val="nil"/>
        </w:pBdr>
        <w:tabs>
          <w:tab w:val="left" w:pos="890"/>
          <w:tab w:val="left" w:pos="891"/>
        </w:tabs>
        <w:spacing w:before="1"/>
        <w:ind w:right="194"/>
        <w:rPr>
          <w:color w:val="000000"/>
          <w:sz w:val="16"/>
          <w:szCs w:val="16"/>
        </w:rPr>
      </w:pPr>
    </w:p>
    <w:p w14:paraId="4B5A4BEF" w14:textId="77777777" w:rsidR="005D53C2" w:rsidRPr="005D53C2" w:rsidRDefault="005D53C2" w:rsidP="005D53C2">
      <w:pPr>
        <w:spacing w:before="92" w:line="242" w:lineRule="auto"/>
        <w:ind w:right="96"/>
        <w:rPr>
          <w:sz w:val="4"/>
          <w:szCs w:val="4"/>
        </w:rPr>
      </w:pPr>
    </w:p>
    <w:p w14:paraId="49F925AD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spacing w:before="1"/>
        <w:ind w:right="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First Amendment includes five individual freedoms, including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freedom of religious exercise, freedom of peaceable assembly, freedom of the press, freedom to </w:t>
      </w:r>
      <w:r>
        <w:rPr>
          <w:sz w:val="24"/>
          <w:szCs w:val="24"/>
        </w:rPr>
        <w:t>petition</w:t>
      </w:r>
      <w:r>
        <w:rPr>
          <w:color w:val="000000"/>
          <w:sz w:val="24"/>
          <w:szCs w:val="24"/>
        </w:rPr>
        <w:t xml:space="preserve"> the government, and freedom of speech (RAPPS).</w:t>
      </w:r>
    </w:p>
    <w:p w14:paraId="76274386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5B56582D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Freedom of speech allows individuals to express their opinions. This includes speech that may criticize the government or government officials.</w:t>
      </w:r>
    </w:p>
    <w:p w14:paraId="1A8190CA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79C5212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Freedom of the press allows individuals to publish or print information and news.</w:t>
      </w:r>
    </w:p>
    <w:p w14:paraId="430581B0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4D0E3C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Freedom of religious exercise allows individuals to practice their religion freely or to choose not to practice a religion at all.</w:t>
      </w:r>
    </w:p>
    <w:p w14:paraId="3827F0B5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6F4A3295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ind w:right="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Freedom of peaceable assembl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means that people have the right to gather in groups. These groups may include people who wish to hold a peaceful public protest about their ideas or beliefs.</w:t>
      </w:r>
    </w:p>
    <w:p w14:paraId="0C836E60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2E1019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ind w:right="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Freedom to petition allows individuals to express their concerns to the government. A petition may formally ask the government for changes in the law. It also may include the signatures of those who support the changes.</w:t>
      </w:r>
    </w:p>
    <w:p w14:paraId="672C63E6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D016013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8CF737F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98EAAA0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1348DA6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82AE4C2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096BCF2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1DB5AEB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73BBC63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9B72C0F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3220C4D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C3E9914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8834319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89381D6" w14:textId="77777777" w:rsidR="006B79BF" w:rsidRDefault="006B79BF" w:rsidP="006B79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12B29F1" w14:textId="77777777" w:rsidR="006B79BF" w:rsidRPr="006B79BF" w:rsidRDefault="006B79BF" w:rsidP="006B79BF">
      <w:pPr>
        <w:spacing w:before="191" w:line="276" w:lineRule="auto"/>
        <w:rPr>
          <w:b/>
          <w:sz w:val="20"/>
          <w:szCs w:val="20"/>
        </w:rPr>
      </w:pPr>
      <w:r w:rsidRPr="006B79BF">
        <w:rPr>
          <w:b/>
          <w:sz w:val="20"/>
          <w:szCs w:val="20"/>
        </w:rPr>
        <w:t>Sources:</w:t>
      </w:r>
    </w:p>
    <w:p w14:paraId="3FF4B3C7" w14:textId="77777777" w:rsidR="006B79BF" w:rsidRPr="006B79BF" w:rsidRDefault="006B79BF" w:rsidP="006B79BF">
      <w:pPr>
        <w:spacing w:before="12" w:line="276" w:lineRule="auto"/>
        <w:ind w:left="334"/>
        <w:rPr>
          <w:sz w:val="20"/>
          <w:szCs w:val="20"/>
        </w:rPr>
      </w:pPr>
      <w:r w:rsidRPr="006B79BF">
        <w:rPr>
          <w:sz w:val="20"/>
          <w:szCs w:val="20"/>
        </w:rPr>
        <w:t xml:space="preserve">“Featured Cases.” </w:t>
      </w:r>
      <w:r w:rsidRPr="006B79BF">
        <w:rPr>
          <w:i/>
          <w:sz w:val="20"/>
          <w:szCs w:val="20"/>
        </w:rPr>
        <w:t>Landmark Cases of the U.S. Supreme Court</w:t>
      </w:r>
      <w:r w:rsidRPr="006B79BF">
        <w:rPr>
          <w:sz w:val="20"/>
          <w:szCs w:val="20"/>
        </w:rPr>
        <w:t>. Street Law, n.d. Web. 10 March 2014.</w:t>
      </w:r>
    </w:p>
    <w:p w14:paraId="29A1C019" w14:textId="77777777" w:rsidR="006B79BF" w:rsidRPr="006B79BF" w:rsidRDefault="006B79BF" w:rsidP="006B79BF">
      <w:pPr>
        <w:spacing w:before="12" w:line="276" w:lineRule="auto"/>
        <w:ind w:left="390" w:right="4036" w:firstLine="664"/>
        <w:rPr>
          <w:sz w:val="20"/>
          <w:szCs w:val="20"/>
        </w:rPr>
      </w:pPr>
      <w:r w:rsidRPr="006B79BF">
        <w:rPr>
          <w:sz w:val="20"/>
          <w:szCs w:val="20"/>
        </w:rPr>
        <w:t>&lt;</w:t>
      </w:r>
      <w:hyperlink r:id="rId9">
        <w:r w:rsidRPr="006B79BF">
          <w:rPr>
            <w:color w:val="0000FF"/>
            <w:sz w:val="20"/>
            <w:szCs w:val="20"/>
            <w:u w:val="single"/>
          </w:rPr>
          <w:t>http://www.streetlaw.org/en/landmark.aspx,%20oyez.org</w:t>
        </w:r>
      </w:hyperlink>
      <w:proofErr w:type="gramStart"/>
      <w:r w:rsidRPr="006B79BF">
        <w:rPr>
          <w:sz w:val="20"/>
          <w:szCs w:val="20"/>
        </w:rPr>
        <w:t>&gt;  “</w:t>
      </w:r>
      <w:proofErr w:type="gramEnd"/>
      <w:r w:rsidRPr="006B79BF">
        <w:rPr>
          <w:sz w:val="20"/>
          <w:szCs w:val="20"/>
        </w:rPr>
        <w:t>You’ve Got Rights.” iCivics.org, n.d. Web. 10 March 2014.</w:t>
      </w:r>
    </w:p>
    <w:p w14:paraId="373B2A79" w14:textId="555A7299" w:rsidR="002D3479" w:rsidRPr="006B79BF" w:rsidRDefault="006B79BF" w:rsidP="006B79BF">
      <w:pPr>
        <w:spacing w:before="2" w:line="276" w:lineRule="auto"/>
        <w:ind w:left="1054"/>
        <w:rPr>
          <w:sz w:val="20"/>
          <w:szCs w:val="20"/>
        </w:rPr>
      </w:pPr>
      <w:r w:rsidRPr="006B79BF">
        <w:rPr>
          <w:sz w:val="20"/>
          <w:szCs w:val="20"/>
        </w:rPr>
        <w:t>&lt;</w:t>
      </w:r>
      <w:r w:rsidRPr="006B79BF">
        <w:rPr>
          <w:color w:val="0000FF"/>
          <w:sz w:val="20"/>
          <w:szCs w:val="20"/>
          <w:u w:val="single"/>
        </w:rPr>
        <w:t>https://</w:t>
      </w:r>
      <w:hyperlink r:id="rId10">
        <w:r w:rsidRPr="006B79BF">
          <w:rPr>
            <w:color w:val="0000FF"/>
            <w:sz w:val="20"/>
            <w:szCs w:val="20"/>
            <w:u w:val="single"/>
          </w:rPr>
          <w:t>www.icivics.org/teachers/lessonplans/youve-got-rights</w:t>
        </w:r>
      </w:hyperlink>
      <w:r w:rsidRPr="006B79BF">
        <w:rPr>
          <w:sz w:val="20"/>
          <w:szCs w:val="20"/>
        </w:rPr>
        <w:t>&gt;</w:t>
      </w:r>
    </w:p>
    <w:sectPr w:rsidR="002D3479" w:rsidRPr="006B79BF" w:rsidSect="0042556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47DC" w14:textId="77777777" w:rsidR="001C1238" w:rsidRDefault="001C1238" w:rsidP="00425560">
      <w:r>
        <w:separator/>
      </w:r>
    </w:p>
  </w:endnote>
  <w:endnote w:type="continuationSeparator" w:id="0">
    <w:p w14:paraId="035E14B9" w14:textId="77777777" w:rsidR="001C1238" w:rsidRDefault="001C1238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9E07" w14:textId="77777777" w:rsidR="001C1238" w:rsidRDefault="001C1238" w:rsidP="00425560">
      <w:r>
        <w:separator/>
      </w:r>
    </w:p>
  </w:footnote>
  <w:footnote w:type="continuationSeparator" w:id="0">
    <w:p w14:paraId="7D709B9B" w14:textId="77777777" w:rsidR="001C1238" w:rsidRDefault="001C1238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7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9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7"/>
  </w:num>
  <w:num w:numId="2" w16cid:durableId="856188501">
    <w:abstractNumId w:val="9"/>
  </w:num>
  <w:num w:numId="3" w16cid:durableId="705562427">
    <w:abstractNumId w:val="13"/>
  </w:num>
  <w:num w:numId="4" w16cid:durableId="431122126">
    <w:abstractNumId w:val="12"/>
  </w:num>
  <w:num w:numId="5" w16cid:durableId="789132933">
    <w:abstractNumId w:val="2"/>
  </w:num>
  <w:num w:numId="6" w16cid:durableId="1506170426">
    <w:abstractNumId w:val="0"/>
  </w:num>
  <w:num w:numId="7" w16cid:durableId="1547835246">
    <w:abstractNumId w:val="10"/>
  </w:num>
  <w:num w:numId="8" w16cid:durableId="435096703">
    <w:abstractNumId w:val="4"/>
  </w:num>
  <w:num w:numId="9" w16cid:durableId="116216547">
    <w:abstractNumId w:val="3"/>
  </w:num>
  <w:num w:numId="10" w16cid:durableId="1475026833">
    <w:abstractNumId w:val="1"/>
  </w:num>
  <w:num w:numId="11" w16cid:durableId="1183781327">
    <w:abstractNumId w:val="5"/>
  </w:num>
  <w:num w:numId="12" w16cid:durableId="490826747">
    <w:abstractNumId w:val="11"/>
  </w:num>
  <w:num w:numId="13" w16cid:durableId="187107005">
    <w:abstractNumId w:val="6"/>
  </w:num>
  <w:num w:numId="14" w16cid:durableId="183136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72A2"/>
    <w:rsid w:val="000A473F"/>
    <w:rsid w:val="000A4C80"/>
    <w:rsid w:val="000A7FD8"/>
    <w:rsid w:val="000D1395"/>
    <w:rsid w:val="000F1470"/>
    <w:rsid w:val="00100931"/>
    <w:rsid w:val="00184E6E"/>
    <w:rsid w:val="00187FB4"/>
    <w:rsid w:val="001C0549"/>
    <w:rsid w:val="001C1238"/>
    <w:rsid w:val="001E5718"/>
    <w:rsid w:val="0021150C"/>
    <w:rsid w:val="002753BE"/>
    <w:rsid w:val="00275570"/>
    <w:rsid w:val="0027720C"/>
    <w:rsid w:val="002B1A31"/>
    <w:rsid w:val="002D3479"/>
    <w:rsid w:val="00302EBD"/>
    <w:rsid w:val="003148A4"/>
    <w:rsid w:val="003214A6"/>
    <w:rsid w:val="00332901"/>
    <w:rsid w:val="003A584C"/>
    <w:rsid w:val="00425560"/>
    <w:rsid w:val="004D5AFB"/>
    <w:rsid w:val="004E62EB"/>
    <w:rsid w:val="0059419A"/>
    <w:rsid w:val="005C4ABE"/>
    <w:rsid w:val="005D53C2"/>
    <w:rsid w:val="006371A3"/>
    <w:rsid w:val="00637218"/>
    <w:rsid w:val="00685C90"/>
    <w:rsid w:val="0069768D"/>
    <w:rsid w:val="006B79BF"/>
    <w:rsid w:val="006D0620"/>
    <w:rsid w:val="006E700A"/>
    <w:rsid w:val="006F4896"/>
    <w:rsid w:val="0075450E"/>
    <w:rsid w:val="00802073"/>
    <w:rsid w:val="0087181C"/>
    <w:rsid w:val="00992873"/>
    <w:rsid w:val="00A04886"/>
    <w:rsid w:val="00A91A6D"/>
    <w:rsid w:val="00AF56E5"/>
    <w:rsid w:val="00B27EC6"/>
    <w:rsid w:val="00B5210D"/>
    <w:rsid w:val="00B5702A"/>
    <w:rsid w:val="00B660CB"/>
    <w:rsid w:val="00BB5DFB"/>
    <w:rsid w:val="00BD0ABA"/>
    <w:rsid w:val="00BE0DE4"/>
    <w:rsid w:val="00C117DF"/>
    <w:rsid w:val="00CD2035"/>
    <w:rsid w:val="00D171B0"/>
    <w:rsid w:val="00D45F75"/>
    <w:rsid w:val="00E061CF"/>
    <w:rsid w:val="00E60BB6"/>
    <w:rsid w:val="00E778F7"/>
    <w:rsid w:val="00EA75A1"/>
    <w:rsid w:val="00F03A82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ivics.org/teachers/lessonplans/youve-got-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etlaw.org/en/landmark.aspx%2C%20oyez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2</cp:revision>
  <dcterms:created xsi:type="dcterms:W3CDTF">2023-06-20T20:53:00Z</dcterms:created>
  <dcterms:modified xsi:type="dcterms:W3CDTF">2023-06-20T20:53:00Z</dcterms:modified>
</cp:coreProperties>
</file>