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D19" w14:textId="1437639E" w:rsidR="005C4ABE" w:rsidRDefault="00187FB4">
      <w:r>
        <w:rPr>
          <w:noProof/>
        </w:rPr>
        <w:drawing>
          <wp:anchor distT="0" distB="0" distL="114300" distR="114300" simplePos="0" relativeHeight="251661312" behindDoc="0" locked="0" layoutInCell="1" allowOverlap="1" wp14:anchorId="01C9A56A" wp14:editId="6FB43A5A">
            <wp:simplePos x="0" y="0"/>
            <wp:positionH relativeFrom="margin">
              <wp:posOffset>0</wp:posOffset>
            </wp:positionH>
            <wp:positionV relativeFrom="margin">
              <wp:posOffset>190500</wp:posOffset>
            </wp:positionV>
            <wp:extent cx="786765" cy="80391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65" cy="803910"/>
                    </a:xfrm>
                    <a:prstGeom prst="rect">
                      <a:avLst/>
                    </a:prstGeom>
                  </pic:spPr>
                </pic:pic>
              </a:graphicData>
            </a:graphic>
            <wp14:sizeRelH relativeFrom="margin">
              <wp14:pctWidth>0</wp14:pctWidth>
            </wp14:sizeRelH>
          </wp:anchor>
        </w:drawing>
      </w:r>
      <w:r w:rsidR="0027720C">
        <w:rPr>
          <w:b/>
          <w:noProof/>
          <w:sz w:val="16"/>
          <w:szCs w:val="16"/>
        </w:rPr>
        <mc:AlternateContent>
          <mc:Choice Requires="wps">
            <w:drawing>
              <wp:anchor distT="0" distB="0" distL="114300" distR="114300" simplePos="0" relativeHeight="251659264" behindDoc="0" locked="0" layoutInCell="1" allowOverlap="1" wp14:anchorId="77ECD896" wp14:editId="2BF568BC">
                <wp:simplePos x="0" y="0"/>
                <wp:positionH relativeFrom="column">
                  <wp:posOffset>876300</wp:posOffset>
                </wp:positionH>
                <wp:positionV relativeFrom="paragraph">
                  <wp:posOffset>254000</wp:posOffset>
                </wp:positionV>
                <wp:extent cx="2387600" cy="876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87600"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D8C899" w14:textId="3FF22574" w:rsidR="00425560" w:rsidRPr="006D5C7D" w:rsidRDefault="00637218" w:rsidP="00425560">
                            <w:pPr>
                              <w:rPr>
                                <w:i/>
                                <w:color w:val="323E4F" w:themeColor="text2" w:themeShade="BF"/>
                                <w:sz w:val="24"/>
                                <w:szCs w:val="24"/>
                              </w:rPr>
                            </w:pPr>
                            <w:r>
                              <w:rPr>
                                <w:i/>
                                <w:color w:val="323E4F" w:themeColor="text2" w:themeShade="BF"/>
                                <w:sz w:val="24"/>
                                <w:szCs w:val="24"/>
                              </w:rPr>
                              <w:t>My Rights and Liberties</w:t>
                            </w:r>
                            <w:r w:rsidR="00BE0DE4">
                              <w:rPr>
                                <w:i/>
                                <w:color w:val="323E4F" w:themeColor="text2" w:themeShade="BF"/>
                                <w:sz w:val="24"/>
                                <w:szCs w:val="24"/>
                              </w:rPr>
                              <w:t>: SS.7.CG.</w:t>
                            </w:r>
                            <w:r>
                              <w:rPr>
                                <w:i/>
                                <w:color w:val="323E4F" w:themeColor="text2" w:themeShade="BF"/>
                                <w:sz w:val="24"/>
                                <w:szCs w:val="24"/>
                              </w:rPr>
                              <w:t>3.6</w:t>
                            </w:r>
                          </w:p>
                          <w:p w14:paraId="08946024" w14:textId="0E8D2F7D" w:rsidR="00425560" w:rsidRPr="006D5C7D" w:rsidRDefault="00637218" w:rsidP="00425560">
                            <w:pPr>
                              <w:rPr>
                                <w:b/>
                                <w:i/>
                                <w:color w:val="323E4F" w:themeColor="text2" w:themeShade="BF"/>
                                <w:sz w:val="24"/>
                                <w:szCs w:val="24"/>
                              </w:rPr>
                            </w:pPr>
                            <w:r>
                              <w:rPr>
                                <w:b/>
                                <w:i/>
                                <w:color w:val="323E4F" w:themeColor="text2" w:themeShade="BF"/>
                                <w:sz w:val="24"/>
                                <w:szCs w:val="24"/>
                              </w:rPr>
                              <w:t>Voting Rights</w:t>
                            </w:r>
                          </w:p>
                          <w:p w14:paraId="3F38EE4A" w14:textId="02AEBBDE"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4D5AFB">
                              <w:rPr>
                                <w:b/>
                                <w:color w:val="323E4F" w:themeColor="text2" w:themeShade="BF"/>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D896" id="_x0000_t202" coordsize="21600,21600" o:spt="202" path="m,l,21600r21600,l21600,xe">
                <v:stroke joinstyle="miter"/>
                <v:path gradientshapeok="t" o:connecttype="rect"/>
              </v:shapetype>
              <v:shape id="Text Box 20" o:spid="_x0000_s1026" type="#_x0000_t202" style="position:absolute;margin-left:69pt;margin-top:20pt;width:18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" filled="f" stroked="f">
                <v:textbox>
                  <w:txbxContent>
                    <w:p w14:paraId="25D8C899" w14:textId="3FF22574" w:rsidR="00425560" w:rsidRPr="006D5C7D" w:rsidRDefault="00637218" w:rsidP="00425560">
                      <w:pPr>
                        <w:rPr>
                          <w:i/>
                          <w:color w:val="323E4F" w:themeColor="text2" w:themeShade="BF"/>
                          <w:sz w:val="24"/>
                          <w:szCs w:val="24"/>
                        </w:rPr>
                      </w:pPr>
                      <w:r>
                        <w:rPr>
                          <w:i/>
                          <w:color w:val="323E4F" w:themeColor="text2" w:themeShade="BF"/>
                          <w:sz w:val="24"/>
                          <w:szCs w:val="24"/>
                        </w:rPr>
                        <w:t>My Rights and Liberties</w:t>
                      </w:r>
                      <w:r w:rsidR="00BE0DE4">
                        <w:rPr>
                          <w:i/>
                          <w:color w:val="323E4F" w:themeColor="text2" w:themeShade="BF"/>
                          <w:sz w:val="24"/>
                          <w:szCs w:val="24"/>
                        </w:rPr>
                        <w:t>: SS.7.CG.</w:t>
                      </w:r>
                      <w:r>
                        <w:rPr>
                          <w:i/>
                          <w:color w:val="323E4F" w:themeColor="text2" w:themeShade="BF"/>
                          <w:sz w:val="24"/>
                          <w:szCs w:val="24"/>
                        </w:rPr>
                        <w:t>3.6</w:t>
                      </w:r>
                    </w:p>
                    <w:p w14:paraId="08946024" w14:textId="0E8D2F7D" w:rsidR="00425560" w:rsidRPr="006D5C7D" w:rsidRDefault="00637218" w:rsidP="00425560">
                      <w:pPr>
                        <w:rPr>
                          <w:b/>
                          <w:i/>
                          <w:color w:val="323E4F" w:themeColor="text2" w:themeShade="BF"/>
                          <w:sz w:val="24"/>
                          <w:szCs w:val="24"/>
                        </w:rPr>
                      </w:pPr>
                      <w:r>
                        <w:rPr>
                          <w:b/>
                          <w:i/>
                          <w:color w:val="323E4F" w:themeColor="text2" w:themeShade="BF"/>
                          <w:sz w:val="24"/>
                          <w:szCs w:val="24"/>
                        </w:rPr>
                        <w:t>Voting Rights</w:t>
                      </w:r>
                    </w:p>
                    <w:p w14:paraId="3F38EE4A" w14:textId="02AEBBDE" w:rsidR="00425560" w:rsidRPr="006D5C7D" w:rsidRDefault="00425560" w:rsidP="00425560">
                      <w:pPr>
                        <w:rPr>
                          <w:b/>
                          <w:color w:val="323E4F" w:themeColor="text2" w:themeShade="BF"/>
                          <w:sz w:val="24"/>
                          <w:szCs w:val="24"/>
                        </w:rPr>
                      </w:pPr>
                      <w:r w:rsidRPr="006D5C7D">
                        <w:rPr>
                          <w:b/>
                          <w:color w:val="323E4F" w:themeColor="text2" w:themeShade="BF"/>
                          <w:sz w:val="24"/>
                          <w:szCs w:val="24"/>
                        </w:rPr>
                        <w:t>READING</w:t>
                      </w:r>
                      <w:r w:rsidR="00CD2035">
                        <w:rPr>
                          <w:b/>
                          <w:color w:val="323E4F" w:themeColor="text2" w:themeShade="BF"/>
                          <w:sz w:val="24"/>
                          <w:szCs w:val="24"/>
                        </w:rPr>
                        <w:t xml:space="preserve"> #</w:t>
                      </w:r>
                      <w:r w:rsidR="004D5AFB">
                        <w:rPr>
                          <w:b/>
                          <w:color w:val="323E4F" w:themeColor="text2" w:themeShade="BF"/>
                          <w:sz w:val="24"/>
                          <w:szCs w:val="24"/>
                        </w:rPr>
                        <w:t>2</w:t>
                      </w:r>
                    </w:p>
                  </w:txbxContent>
                </v:textbox>
                <w10:wrap type="square"/>
              </v:shape>
            </w:pict>
          </mc:Fallback>
        </mc:AlternateContent>
      </w:r>
      <w:r w:rsidR="000972A2">
        <w:rPr>
          <w:i/>
          <w:noProof/>
          <w:sz w:val="28"/>
          <w:szCs w:val="28"/>
        </w:rPr>
        <mc:AlternateContent>
          <mc:Choice Requires="wps">
            <w:drawing>
              <wp:anchor distT="0" distB="0" distL="114300" distR="114300" simplePos="0" relativeHeight="251660288" behindDoc="0" locked="0" layoutInCell="1" allowOverlap="1" wp14:anchorId="667D94E1" wp14:editId="10F9A755">
                <wp:simplePos x="0" y="0"/>
                <wp:positionH relativeFrom="column">
                  <wp:posOffset>3187065</wp:posOffset>
                </wp:positionH>
                <wp:positionV relativeFrom="paragraph">
                  <wp:posOffset>257810</wp:posOffset>
                </wp:positionV>
                <wp:extent cx="28575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94E1" id="Text Box 19" o:spid="_x0000_s1027" type="#_x0000_t202" style="position:absolute;margin-left:250.95pt;margin-top:20.3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" filled="f" stroked="f">
                <v:textbox>
                  <w:txbxContent>
                    <w:p w14:paraId="3D53DF58" w14:textId="77777777" w:rsidR="00425560" w:rsidRPr="00413CBB" w:rsidRDefault="00425560" w:rsidP="00425560">
                      <w:r w:rsidRPr="00413CBB">
                        <w:t xml:space="preserve">Name: </w:t>
                      </w:r>
                      <w:r>
                        <w:t>________________________</w:t>
                      </w:r>
                    </w:p>
                    <w:p w14:paraId="55AC1A98" w14:textId="77777777" w:rsidR="00425560" w:rsidRPr="00413CBB" w:rsidRDefault="00425560" w:rsidP="00425560"/>
                    <w:p w14:paraId="46851B13" w14:textId="77777777" w:rsidR="00425560" w:rsidRPr="00413CBB" w:rsidRDefault="00425560" w:rsidP="00425560">
                      <w:r w:rsidRPr="00413CBB">
                        <w:t>Date</w:t>
                      </w:r>
                      <w:r>
                        <w:t>: _________________________</w:t>
                      </w:r>
                    </w:p>
                  </w:txbxContent>
                </v:textbox>
                <w10:wrap type="square"/>
              </v:shape>
            </w:pict>
          </mc:Fallback>
        </mc:AlternateContent>
      </w:r>
      <w:r w:rsidR="000972A2" w:rsidRPr="002A5EF1">
        <w:rPr>
          <w:b/>
          <w:noProof/>
          <w:sz w:val="26"/>
          <w:szCs w:val="26"/>
        </w:rPr>
        <w:drawing>
          <wp:anchor distT="0" distB="0" distL="114300" distR="114300" simplePos="0" relativeHeight="251674624" behindDoc="0" locked="0" layoutInCell="1" allowOverlap="1" wp14:anchorId="36A03068" wp14:editId="0A41FE8B">
            <wp:simplePos x="0" y="0"/>
            <wp:positionH relativeFrom="page">
              <wp:posOffset>6350000</wp:posOffset>
            </wp:positionH>
            <wp:positionV relativeFrom="paragraph">
              <wp:posOffset>118110</wp:posOffset>
            </wp:positionV>
            <wp:extent cx="930910" cy="812165"/>
            <wp:effectExtent l="0" t="0" r="8890" b="635"/>
            <wp:wrapThrough wrapText="bothSides">
              <wp:wrapPolygon edited="0">
                <wp:start x="1768" y="0"/>
                <wp:lineTo x="589" y="3378"/>
                <wp:lineTo x="0" y="15537"/>
                <wp:lineTo x="1768" y="19590"/>
                <wp:lineTo x="3536" y="20941"/>
                <wp:lineTo x="17681" y="20941"/>
                <wp:lineTo x="19449" y="19590"/>
                <wp:lineTo x="21217" y="15537"/>
                <wp:lineTo x="20628" y="3378"/>
                <wp:lineTo x="19449" y="0"/>
                <wp:lineTo x="1768" y="0"/>
              </wp:wrapPolygon>
            </wp:wrapThrough>
            <wp:docPr id="17" name="Picture 17" descr="A picture containing sketch, black,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ketch, black, design, black and wh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16DC" w14:textId="1FBD297D" w:rsidR="00425560" w:rsidRDefault="00425560" w:rsidP="00425560">
      <w:pPr>
        <w:tabs>
          <w:tab w:val="left" w:pos="7960"/>
        </w:tabs>
      </w:pPr>
    </w:p>
    <w:p w14:paraId="72F4FB61" w14:textId="27DF8592" w:rsidR="00425560" w:rsidRPr="00425560" w:rsidRDefault="004D5AFB" w:rsidP="00425560">
      <w:r>
        <w:rPr>
          <w:i/>
          <w:noProof/>
          <w:sz w:val="28"/>
          <w:szCs w:val="28"/>
        </w:rPr>
        <mc:AlternateContent>
          <mc:Choice Requires="wps">
            <w:drawing>
              <wp:anchor distT="0" distB="0" distL="114300" distR="114300" simplePos="0" relativeHeight="251664384" behindDoc="0" locked="0" layoutInCell="1" allowOverlap="1" wp14:anchorId="231F332B" wp14:editId="0C7C6391">
                <wp:simplePos x="0" y="0"/>
                <wp:positionH relativeFrom="column">
                  <wp:posOffset>-76200</wp:posOffset>
                </wp:positionH>
                <wp:positionV relativeFrom="paragraph">
                  <wp:posOffset>196215</wp:posOffset>
                </wp:positionV>
                <wp:extent cx="6972300" cy="647700"/>
                <wp:effectExtent l="0" t="0" r="12700" b="12700"/>
                <wp:wrapNone/>
                <wp:docPr id="351123979" name="Rectangle 2"/>
                <wp:cNvGraphicFramePr/>
                <a:graphic xmlns:a="http://schemas.openxmlformats.org/drawingml/2006/main">
                  <a:graphicData uri="http://schemas.microsoft.com/office/word/2010/wordprocessingShape">
                    <wps:wsp>
                      <wps:cNvSpPr/>
                      <wps:spPr>
                        <a:xfrm>
                          <a:off x="0" y="0"/>
                          <a:ext cx="6972300" cy="647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A11C5B" w14:textId="5C35BFC6" w:rsidR="000A4C80" w:rsidRPr="006371A3" w:rsidRDefault="006371A3" w:rsidP="00D01C3F">
                            <w:pPr>
                              <w:spacing w:line="276" w:lineRule="auto"/>
                              <w:ind w:right="214"/>
                              <w:rPr>
                                <w:color w:val="000000" w:themeColor="text1"/>
                                <w:sz w:val="24"/>
                                <w:szCs w:val="24"/>
                              </w:rPr>
                            </w:pPr>
                            <w:r w:rsidRPr="006371A3">
                              <w:rPr>
                                <w:b/>
                                <w:i/>
                                <w:color w:val="000000" w:themeColor="text1"/>
                                <w:sz w:val="24"/>
                                <w:szCs w:val="24"/>
                              </w:rPr>
                              <w:t>SS.7.CG.3.6 Benchmark Clarification 2</w:t>
                            </w:r>
                            <w:r w:rsidRPr="006371A3">
                              <w:rPr>
                                <w:i/>
                                <w:color w:val="000000" w:themeColor="text1"/>
                                <w:sz w:val="24"/>
                                <w:szCs w:val="24"/>
                              </w:rPr>
                              <w:t xml:space="preserve">: </w:t>
                            </w:r>
                            <w:r w:rsidRPr="006371A3">
                              <w:rPr>
                                <w:color w:val="000000" w:themeColor="text1"/>
                                <w:sz w:val="24"/>
                                <w:szCs w:val="24"/>
                              </w:rPr>
                              <w:t>Students will evaluate the impact these amendments have had on American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332B" id="Rectangle 2" o:spid="_x0000_s1028" style="position:absolute;margin-left:-6pt;margin-top:15.45pt;width:54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" filled="f" strokecolor="black [3213]" strokeweight="1pt">
                <v:textbox>
                  <w:txbxContent>
                    <w:p w14:paraId="24A11C5B" w14:textId="5C35BFC6" w:rsidR="000A4C80" w:rsidRPr="006371A3" w:rsidRDefault="006371A3" w:rsidP="00D01C3F">
                      <w:pPr>
                        <w:spacing w:line="276" w:lineRule="auto"/>
                        <w:ind w:right="214"/>
                        <w:rPr>
                          <w:color w:val="000000" w:themeColor="text1"/>
                          <w:sz w:val="24"/>
                          <w:szCs w:val="24"/>
                        </w:rPr>
                      </w:pPr>
                      <w:r w:rsidRPr="006371A3">
                        <w:rPr>
                          <w:b/>
                          <w:i/>
                          <w:color w:val="000000" w:themeColor="text1"/>
                          <w:sz w:val="24"/>
                          <w:szCs w:val="24"/>
                        </w:rPr>
                        <w:t>SS.7.CG.3.6 Benchmark Clarification 2</w:t>
                      </w:r>
                      <w:r w:rsidRPr="006371A3">
                        <w:rPr>
                          <w:i/>
                          <w:color w:val="000000" w:themeColor="text1"/>
                          <w:sz w:val="24"/>
                          <w:szCs w:val="24"/>
                        </w:rPr>
                        <w:t xml:space="preserve">: </w:t>
                      </w:r>
                      <w:r w:rsidRPr="006371A3">
                        <w:rPr>
                          <w:color w:val="000000" w:themeColor="text1"/>
                          <w:sz w:val="24"/>
                          <w:szCs w:val="24"/>
                        </w:rPr>
                        <w:t>Students will evaluate the impact these amendments have had on American society.</w:t>
                      </w:r>
                    </w:p>
                  </w:txbxContent>
                </v:textbox>
              </v:rect>
            </w:pict>
          </mc:Fallback>
        </mc:AlternateContent>
      </w:r>
      <w:r w:rsidR="00425560" w:rsidRPr="00425560">
        <w:rPr>
          <w:i/>
          <w:noProof/>
          <w:color w:val="F23F27"/>
          <w:sz w:val="28"/>
          <w:szCs w:val="28"/>
        </w:rPr>
        <mc:AlternateContent>
          <mc:Choice Requires="wps">
            <w:drawing>
              <wp:anchor distT="0" distB="0" distL="114300" distR="114300" simplePos="0" relativeHeight="251672576" behindDoc="0" locked="0" layoutInCell="1" allowOverlap="1" wp14:anchorId="211CC5E0" wp14:editId="39B4B1B5">
                <wp:simplePos x="0" y="0"/>
                <wp:positionH relativeFrom="margin">
                  <wp:posOffset>915035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A4E69F5"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05pt,.95pt" to="450.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" strokecolor="#bc3700" strokeweight="2.25pt">
                <v:stroke joinstyle="miter"/>
                <w10:wrap anchorx="margin"/>
              </v:line>
            </w:pict>
          </mc:Fallback>
        </mc:AlternateContent>
      </w:r>
    </w:p>
    <w:p w14:paraId="6E4DA21B" w14:textId="5FCBC8B4" w:rsidR="00425560" w:rsidRPr="00425560" w:rsidRDefault="00425560" w:rsidP="00425560"/>
    <w:p w14:paraId="5D39AFC2" w14:textId="77777777" w:rsidR="00E778F7" w:rsidRDefault="00E778F7" w:rsidP="00E778F7">
      <w:pPr>
        <w:pBdr>
          <w:top w:val="nil"/>
          <w:left w:val="nil"/>
          <w:bottom w:val="nil"/>
          <w:right w:val="nil"/>
          <w:between w:val="nil"/>
        </w:pBdr>
        <w:rPr>
          <w:color w:val="000000"/>
          <w:sz w:val="20"/>
          <w:szCs w:val="20"/>
        </w:rPr>
      </w:pPr>
    </w:p>
    <w:p w14:paraId="5C052EA1" w14:textId="77777777" w:rsidR="00685C90" w:rsidRDefault="00685C90" w:rsidP="00B5210D">
      <w:pPr>
        <w:pBdr>
          <w:top w:val="nil"/>
          <w:left w:val="nil"/>
          <w:bottom w:val="nil"/>
          <w:right w:val="nil"/>
          <w:between w:val="nil"/>
        </w:pBdr>
        <w:ind w:right="140"/>
        <w:rPr>
          <w:b/>
          <w:i/>
          <w:color w:val="000000"/>
          <w:sz w:val="24"/>
          <w:szCs w:val="24"/>
        </w:rPr>
      </w:pPr>
    </w:p>
    <w:p w14:paraId="5E8E8D45" w14:textId="77777777" w:rsidR="006371A3" w:rsidRDefault="006371A3" w:rsidP="006371A3">
      <w:pPr>
        <w:pBdr>
          <w:top w:val="nil"/>
          <w:left w:val="nil"/>
          <w:bottom w:val="nil"/>
          <w:right w:val="nil"/>
          <w:between w:val="nil"/>
        </w:pBdr>
        <w:spacing w:before="1"/>
        <w:ind w:right="172"/>
        <w:rPr>
          <w:color w:val="000000"/>
          <w:sz w:val="24"/>
          <w:szCs w:val="24"/>
        </w:rPr>
      </w:pPr>
    </w:p>
    <w:p w14:paraId="2C40F21C" w14:textId="77777777" w:rsidR="004D5AFB" w:rsidRDefault="004D5AFB" w:rsidP="006371A3">
      <w:pPr>
        <w:pBdr>
          <w:top w:val="nil"/>
          <w:left w:val="nil"/>
          <w:bottom w:val="nil"/>
          <w:right w:val="nil"/>
          <w:between w:val="nil"/>
        </w:pBdr>
        <w:spacing w:before="1"/>
        <w:ind w:right="172"/>
        <w:rPr>
          <w:color w:val="000000"/>
          <w:sz w:val="24"/>
          <w:szCs w:val="24"/>
        </w:rPr>
      </w:pPr>
    </w:p>
    <w:p w14:paraId="3363DD8C" w14:textId="45140642" w:rsidR="006371A3" w:rsidRDefault="006371A3" w:rsidP="006371A3">
      <w:pPr>
        <w:pBdr>
          <w:top w:val="nil"/>
          <w:left w:val="nil"/>
          <w:bottom w:val="nil"/>
          <w:right w:val="nil"/>
          <w:between w:val="nil"/>
        </w:pBdr>
        <w:spacing w:before="1"/>
        <w:ind w:right="172"/>
        <w:rPr>
          <w:color w:val="000000"/>
          <w:sz w:val="24"/>
          <w:szCs w:val="24"/>
        </w:rPr>
      </w:pPr>
      <w:r>
        <w:rPr>
          <w:color w:val="000000"/>
          <w:sz w:val="24"/>
          <w:szCs w:val="24"/>
        </w:rPr>
        <w:t>The impact of the 13</w:t>
      </w:r>
      <w:r>
        <w:rPr>
          <w:color w:val="000000"/>
          <w:sz w:val="24"/>
          <w:szCs w:val="24"/>
          <w:vertAlign w:val="superscript"/>
        </w:rPr>
        <w:t>th</w:t>
      </w:r>
      <w:r>
        <w:rPr>
          <w:color w:val="000000"/>
          <w:sz w:val="24"/>
          <w:szCs w:val="24"/>
        </w:rPr>
        <w:t>, 14</w:t>
      </w:r>
      <w:r>
        <w:rPr>
          <w:color w:val="000000"/>
          <w:sz w:val="24"/>
          <w:szCs w:val="24"/>
          <w:vertAlign w:val="superscript"/>
        </w:rPr>
        <w:t>th</w:t>
      </w:r>
      <w:r>
        <w:rPr>
          <w:color w:val="000000"/>
          <w:sz w:val="24"/>
          <w:szCs w:val="24"/>
        </w:rPr>
        <w:t xml:space="preserve"> and 15</w:t>
      </w:r>
      <w:r>
        <w:rPr>
          <w:color w:val="000000"/>
          <w:sz w:val="24"/>
          <w:szCs w:val="24"/>
          <w:vertAlign w:val="superscript"/>
        </w:rPr>
        <w:t>th</w:t>
      </w:r>
      <w:r>
        <w:rPr>
          <w:color w:val="000000"/>
          <w:sz w:val="24"/>
          <w:szCs w:val="24"/>
        </w:rPr>
        <w:t xml:space="preserve"> </w:t>
      </w:r>
      <w:r>
        <w:rPr>
          <w:sz w:val="24"/>
          <w:szCs w:val="24"/>
        </w:rPr>
        <w:t>A</w:t>
      </w:r>
      <w:r>
        <w:rPr>
          <w:color w:val="000000"/>
          <w:sz w:val="24"/>
          <w:szCs w:val="24"/>
        </w:rPr>
        <w:t xml:space="preserve">mendments on society was significant. For example, individual citizens and interest groups sued states because state laws denied them their rights as U.S. citizens. </w:t>
      </w:r>
      <w:r>
        <w:rPr>
          <w:sz w:val="24"/>
          <w:szCs w:val="24"/>
        </w:rPr>
        <w:t xml:space="preserve">Interest groups also organized marches and participated in </w:t>
      </w:r>
      <w:r>
        <w:rPr>
          <w:b/>
          <w:sz w:val="24"/>
          <w:szCs w:val="24"/>
        </w:rPr>
        <w:t>civil disobedience</w:t>
      </w:r>
      <w:r>
        <w:rPr>
          <w:sz w:val="24"/>
          <w:szCs w:val="24"/>
        </w:rPr>
        <w:t xml:space="preserve"> to protest these state laws. </w:t>
      </w:r>
      <w:r>
        <w:rPr>
          <w:color w:val="000000"/>
          <w:sz w:val="24"/>
          <w:szCs w:val="24"/>
        </w:rPr>
        <w:t>The number of protest activities and lawsuits against states increased greatly in the 1950s.</w:t>
      </w:r>
    </w:p>
    <w:p w14:paraId="1937001B" w14:textId="77777777" w:rsidR="006371A3" w:rsidRDefault="006371A3" w:rsidP="006371A3">
      <w:pPr>
        <w:pBdr>
          <w:top w:val="nil"/>
          <w:left w:val="nil"/>
          <w:bottom w:val="nil"/>
          <w:right w:val="nil"/>
          <w:between w:val="nil"/>
        </w:pBdr>
        <w:spacing w:before="4"/>
        <w:rPr>
          <w:color w:val="000000"/>
          <w:sz w:val="24"/>
          <w:szCs w:val="24"/>
        </w:rPr>
      </w:pPr>
    </w:p>
    <w:p w14:paraId="6E0BC0C8" w14:textId="77777777" w:rsidR="006371A3" w:rsidRDefault="006371A3" w:rsidP="004D5AFB">
      <w:pPr>
        <w:pBdr>
          <w:top w:val="nil"/>
          <w:left w:val="nil"/>
          <w:bottom w:val="nil"/>
          <w:right w:val="nil"/>
          <w:between w:val="nil"/>
        </w:pBdr>
        <w:rPr>
          <w:color w:val="000000"/>
          <w:sz w:val="24"/>
          <w:szCs w:val="24"/>
        </w:rPr>
      </w:pPr>
      <w:r>
        <w:rPr>
          <w:color w:val="000000"/>
          <w:sz w:val="24"/>
          <w:szCs w:val="24"/>
        </w:rPr>
        <w:t>The impact of the 14</w:t>
      </w:r>
      <w:r>
        <w:rPr>
          <w:color w:val="000000"/>
          <w:sz w:val="24"/>
          <w:szCs w:val="24"/>
          <w:vertAlign w:val="superscript"/>
        </w:rPr>
        <w:t>th</w:t>
      </w:r>
      <w:r>
        <w:rPr>
          <w:color w:val="000000"/>
          <w:sz w:val="24"/>
          <w:szCs w:val="24"/>
        </w:rPr>
        <w:t xml:space="preserve"> Amendment on society in the U.S. was important. The</w:t>
      </w:r>
    </w:p>
    <w:p w14:paraId="53EFA29B" w14:textId="77777777" w:rsidR="006371A3" w:rsidRDefault="006371A3" w:rsidP="004D5AFB">
      <w:pPr>
        <w:pBdr>
          <w:top w:val="nil"/>
          <w:left w:val="nil"/>
          <w:bottom w:val="nil"/>
          <w:right w:val="nil"/>
          <w:between w:val="nil"/>
        </w:pBdr>
        <w:spacing w:before="3"/>
        <w:ind w:right="19"/>
        <w:rPr>
          <w:color w:val="000000"/>
          <w:sz w:val="24"/>
          <w:szCs w:val="24"/>
        </w:rPr>
      </w:pPr>
      <w:r>
        <w:rPr>
          <w:color w:val="000000"/>
          <w:sz w:val="24"/>
          <w:szCs w:val="24"/>
        </w:rPr>
        <w:t xml:space="preserve">U.S. Constitution now protected all U.S. citizens (including former slaves) from state laws that </w:t>
      </w:r>
      <w:r>
        <w:rPr>
          <w:b/>
          <w:color w:val="000000"/>
          <w:sz w:val="24"/>
          <w:szCs w:val="24"/>
        </w:rPr>
        <w:t xml:space="preserve">discriminated </w:t>
      </w:r>
      <w:r>
        <w:rPr>
          <w:color w:val="000000"/>
          <w:sz w:val="24"/>
          <w:szCs w:val="24"/>
        </w:rPr>
        <w:t xml:space="preserve">against them because of their race. This meant that </w:t>
      </w:r>
      <w:proofErr w:type="gramStart"/>
      <w:r>
        <w:rPr>
          <w:color w:val="000000"/>
          <w:sz w:val="24"/>
          <w:szCs w:val="24"/>
        </w:rPr>
        <w:t>African-Americans</w:t>
      </w:r>
      <w:proofErr w:type="gramEnd"/>
      <w:r>
        <w:rPr>
          <w:color w:val="000000"/>
          <w:sz w:val="24"/>
          <w:szCs w:val="24"/>
        </w:rPr>
        <w:t xml:space="preserve"> and women could go to court when they believed state laws discriminated against them and violated their rights as U.S. citizens.</w:t>
      </w:r>
    </w:p>
    <w:p w14:paraId="2B3DE801" w14:textId="77777777" w:rsidR="006371A3" w:rsidRDefault="006371A3" w:rsidP="004D5AFB">
      <w:pPr>
        <w:pBdr>
          <w:top w:val="nil"/>
          <w:left w:val="nil"/>
          <w:bottom w:val="nil"/>
          <w:right w:val="nil"/>
          <w:between w:val="nil"/>
        </w:pBdr>
        <w:spacing w:before="6"/>
        <w:rPr>
          <w:color w:val="000000"/>
          <w:sz w:val="23"/>
          <w:szCs w:val="23"/>
        </w:rPr>
      </w:pPr>
    </w:p>
    <w:p w14:paraId="00FA4416" w14:textId="77777777" w:rsidR="006371A3" w:rsidRDefault="006371A3" w:rsidP="004D5AFB">
      <w:pPr>
        <w:pBdr>
          <w:top w:val="nil"/>
          <w:left w:val="nil"/>
          <w:bottom w:val="nil"/>
          <w:right w:val="nil"/>
          <w:between w:val="nil"/>
        </w:pBdr>
        <w:ind w:right="155"/>
        <w:rPr>
          <w:color w:val="000000"/>
          <w:sz w:val="24"/>
          <w:szCs w:val="24"/>
        </w:rPr>
      </w:pPr>
      <w:r>
        <w:rPr>
          <w:color w:val="000000"/>
          <w:sz w:val="24"/>
          <w:szCs w:val="24"/>
        </w:rPr>
        <w:t xml:space="preserve">The former slave states opposed the </w:t>
      </w:r>
      <w:r>
        <w:rPr>
          <w:b/>
          <w:color w:val="000000"/>
          <w:sz w:val="24"/>
          <w:szCs w:val="24"/>
        </w:rPr>
        <w:t xml:space="preserve">ratification </w:t>
      </w:r>
      <w:r>
        <w:rPr>
          <w:color w:val="000000"/>
          <w:sz w:val="24"/>
          <w:szCs w:val="24"/>
        </w:rPr>
        <w:t>of the 15</w:t>
      </w:r>
      <w:r>
        <w:rPr>
          <w:color w:val="000000"/>
          <w:sz w:val="24"/>
          <w:szCs w:val="24"/>
          <w:vertAlign w:val="superscript"/>
        </w:rPr>
        <w:t>th</w:t>
      </w:r>
      <w:r>
        <w:rPr>
          <w:color w:val="000000"/>
          <w:sz w:val="24"/>
          <w:szCs w:val="24"/>
        </w:rPr>
        <w:t xml:space="preserve"> Amendment. They decided to try other ways, especially passing new laws, to keep </w:t>
      </w:r>
      <w:proofErr w:type="gramStart"/>
      <w:r>
        <w:rPr>
          <w:color w:val="000000"/>
          <w:sz w:val="24"/>
          <w:szCs w:val="24"/>
        </w:rPr>
        <w:t>African-Americans</w:t>
      </w:r>
      <w:proofErr w:type="gramEnd"/>
      <w:r>
        <w:rPr>
          <w:color w:val="000000"/>
          <w:sz w:val="24"/>
          <w:szCs w:val="24"/>
        </w:rPr>
        <w:t xml:space="preserve"> from voting. For example, in Alabama, </w:t>
      </w:r>
      <w:proofErr w:type="gramStart"/>
      <w:r>
        <w:rPr>
          <w:color w:val="000000"/>
          <w:sz w:val="24"/>
          <w:szCs w:val="24"/>
        </w:rPr>
        <w:t>African-Americans</w:t>
      </w:r>
      <w:proofErr w:type="gramEnd"/>
      <w:r>
        <w:rPr>
          <w:color w:val="000000"/>
          <w:sz w:val="24"/>
          <w:szCs w:val="24"/>
        </w:rPr>
        <w:t xml:space="preserve"> had to take a 68-question </w:t>
      </w:r>
      <w:r>
        <w:rPr>
          <w:b/>
          <w:color w:val="000000"/>
          <w:sz w:val="24"/>
          <w:szCs w:val="24"/>
        </w:rPr>
        <w:t xml:space="preserve">“literacy” test </w:t>
      </w:r>
      <w:r>
        <w:rPr>
          <w:color w:val="000000"/>
          <w:sz w:val="24"/>
          <w:szCs w:val="24"/>
        </w:rPr>
        <w:t xml:space="preserve">that had to be answered completely and perfectly </w:t>
      </w:r>
      <w:r>
        <w:rPr>
          <w:sz w:val="24"/>
          <w:szCs w:val="24"/>
        </w:rPr>
        <w:t>quickly</w:t>
      </w:r>
      <w:r>
        <w:rPr>
          <w:color w:val="000000"/>
          <w:sz w:val="24"/>
          <w:szCs w:val="24"/>
        </w:rPr>
        <w:t xml:space="preserve">. If </w:t>
      </w:r>
      <w:proofErr w:type="gramStart"/>
      <w:r>
        <w:rPr>
          <w:color w:val="000000"/>
          <w:sz w:val="24"/>
          <w:szCs w:val="24"/>
        </w:rPr>
        <w:t>African-Americans</w:t>
      </w:r>
      <w:proofErr w:type="gramEnd"/>
      <w:r>
        <w:rPr>
          <w:color w:val="000000"/>
          <w:sz w:val="24"/>
          <w:szCs w:val="24"/>
        </w:rPr>
        <w:t xml:space="preserve"> taking the test missed even one question, they could not register to vote. In Mississippi, </w:t>
      </w:r>
      <w:proofErr w:type="gramStart"/>
      <w:r>
        <w:rPr>
          <w:color w:val="000000"/>
          <w:sz w:val="24"/>
          <w:szCs w:val="24"/>
        </w:rPr>
        <w:t>African-Americans</w:t>
      </w:r>
      <w:proofErr w:type="gramEnd"/>
      <w:r>
        <w:rPr>
          <w:color w:val="000000"/>
          <w:sz w:val="24"/>
          <w:szCs w:val="24"/>
        </w:rPr>
        <w:t xml:space="preserve"> were asked questions that had no correct answer, such as “How many seeds are in a watermelon?” Failing to answer such questions correctly meant that these U.S. citizens were not allowed to register to vote.</w:t>
      </w:r>
    </w:p>
    <w:p w14:paraId="1C12ABAE" w14:textId="77777777" w:rsidR="006371A3" w:rsidRDefault="006371A3" w:rsidP="004D5AFB">
      <w:pPr>
        <w:pBdr>
          <w:top w:val="nil"/>
          <w:left w:val="nil"/>
          <w:bottom w:val="nil"/>
          <w:right w:val="nil"/>
          <w:between w:val="nil"/>
        </w:pBdr>
        <w:ind w:right="155"/>
        <w:rPr>
          <w:color w:val="000000"/>
          <w:sz w:val="24"/>
          <w:szCs w:val="24"/>
        </w:rPr>
      </w:pPr>
    </w:p>
    <w:p w14:paraId="1350E1B8" w14:textId="77777777" w:rsidR="006371A3" w:rsidRDefault="006371A3" w:rsidP="004D5AFB">
      <w:pPr>
        <w:pBdr>
          <w:top w:val="nil"/>
          <w:left w:val="nil"/>
          <w:bottom w:val="nil"/>
          <w:right w:val="nil"/>
          <w:between w:val="nil"/>
        </w:pBdr>
        <w:ind w:right="214"/>
        <w:rPr>
          <w:color w:val="000000"/>
          <w:sz w:val="24"/>
          <w:szCs w:val="24"/>
        </w:rPr>
      </w:pPr>
      <w:r>
        <w:rPr>
          <w:color w:val="000000"/>
          <w:sz w:val="24"/>
          <w:szCs w:val="24"/>
        </w:rPr>
        <w:t>The ratification of the 19</w:t>
      </w:r>
      <w:r>
        <w:rPr>
          <w:color w:val="000000"/>
          <w:sz w:val="24"/>
          <w:szCs w:val="24"/>
          <w:vertAlign w:val="superscript"/>
        </w:rPr>
        <w:t>th</w:t>
      </w:r>
      <w:r>
        <w:rPr>
          <w:color w:val="000000"/>
          <w:sz w:val="24"/>
          <w:szCs w:val="24"/>
        </w:rPr>
        <w:t xml:space="preserve"> Amendment gave women power that they had not had before. </w:t>
      </w:r>
      <w:r>
        <w:rPr>
          <w:sz w:val="24"/>
          <w:szCs w:val="24"/>
        </w:rPr>
        <w:t xml:space="preserve">Beginning in the 1960s, women began forming </w:t>
      </w:r>
      <w:r>
        <w:rPr>
          <w:b/>
          <w:sz w:val="24"/>
          <w:szCs w:val="24"/>
        </w:rPr>
        <w:t>interest groups</w:t>
      </w:r>
      <w:r>
        <w:rPr>
          <w:sz w:val="24"/>
          <w:szCs w:val="24"/>
        </w:rPr>
        <w:t xml:space="preserve"> to ensure they had equal job opportunities and other economic and social opportunities.</w:t>
      </w:r>
      <w:r>
        <w:rPr>
          <w:color w:val="000000"/>
          <w:sz w:val="24"/>
          <w:szCs w:val="24"/>
        </w:rPr>
        <w:t xml:space="preserve"> Women have also taken part in marches and protests for women’s rights. Today, we see the impact of this amendment on society. More women than ever run for, and win, elected offices at all levels of government. Women have also sued in court when federal and state laws discriminate against them because they are women.</w:t>
      </w:r>
    </w:p>
    <w:p w14:paraId="20F014F8" w14:textId="77777777" w:rsidR="006371A3" w:rsidRDefault="006371A3" w:rsidP="004D5AFB">
      <w:pPr>
        <w:pBdr>
          <w:top w:val="nil"/>
          <w:left w:val="nil"/>
          <w:bottom w:val="nil"/>
          <w:right w:val="nil"/>
          <w:between w:val="nil"/>
        </w:pBdr>
        <w:spacing w:before="10"/>
        <w:rPr>
          <w:color w:val="000000"/>
          <w:sz w:val="23"/>
          <w:szCs w:val="23"/>
        </w:rPr>
      </w:pPr>
    </w:p>
    <w:p w14:paraId="35612401" w14:textId="77777777" w:rsidR="006371A3" w:rsidRDefault="006371A3" w:rsidP="004D5AFB">
      <w:pPr>
        <w:pBdr>
          <w:top w:val="nil"/>
          <w:left w:val="nil"/>
          <w:bottom w:val="nil"/>
          <w:right w:val="nil"/>
          <w:between w:val="nil"/>
        </w:pBdr>
        <w:tabs>
          <w:tab w:val="left" w:pos="890"/>
          <w:tab w:val="left" w:pos="891"/>
        </w:tabs>
        <w:ind w:right="301"/>
        <w:rPr>
          <w:color w:val="000000"/>
          <w:sz w:val="24"/>
          <w:szCs w:val="24"/>
        </w:rPr>
      </w:pPr>
      <w:r>
        <w:rPr>
          <w:color w:val="000000"/>
          <w:sz w:val="24"/>
          <w:szCs w:val="24"/>
        </w:rPr>
        <w:t xml:space="preserve">Even though the 15th Amendment was supposed to allow all races to vote, some states did everything they could to prevent minorities from voting. Many implemented </w:t>
      </w:r>
      <w:r>
        <w:rPr>
          <w:b/>
          <w:color w:val="000000"/>
          <w:sz w:val="24"/>
          <w:szCs w:val="24"/>
        </w:rPr>
        <w:t>poll taxes</w:t>
      </w:r>
      <w:r>
        <w:rPr>
          <w:color w:val="000000"/>
          <w:sz w:val="24"/>
          <w:szCs w:val="24"/>
        </w:rPr>
        <w:t xml:space="preserve"> that African Americans had to pay before they were allowed to vote. The 24</w:t>
      </w:r>
      <w:r>
        <w:rPr>
          <w:color w:val="000000"/>
          <w:sz w:val="24"/>
          <w:szCs w:val="24"/>
          <w:vertAlign w:val="superscript"/>
        </w:rPr>
        <w:t>th</w:t>
      </w:r>
      <w:r>
        <w:rPr>
          <w:color w:val="000000"/>
          <w:sz w:val="24"/>
          <w:szCs w:val="24"/>
        </w:rPr>
        <w:t xml:space="preserve"> </w:t>
      </w:r>
      <w:r>
        <w:rPr>
          <w:sz w:val="24"/>
          <w:szCs w:val="24"/>
        </w:rPr>
        <w:t>A</w:t>
      </w:r>
      <w:r>
        <w:rPr>
          <w:color w:val="000000"/>
          <w:sz w:val="24"/>
          <w:szCs w:val="24"/>
        </w:rPr>
        <w:t>mendment abolished those poll taxes. The impact of this amendment is that candidates and elected leaders now pay more attention to the concerns of the poor and minorities because they know that these individuals can vote in elections.</w:t>
      </w:r>
    </w:p>
    <w:p w14:paraId="6AAF1B81" w14:textId="77777777" w:rsidR="006371A3" w:rsidRDefault="006371A3" w:rsidP="004D5AFB">
      <w:pPr>
        <w:pBdr>
          <w:top w:val="nil"/>
          <w:left w:val="nil"/>
          <w:bottom w:val="nil"/>
          <w:right w:val="nil"/>
          <w:between w:val="nil"/>
        </w:pBdr>
        <w:spacing w:before="8"/>
        <w:rPr>
          <w:color w:val="000000"/>
          <w:sz w:val="23"/>
          <w:szCs w:val="23"/>
        </w:rPr>
      </w:pPr>
    </w:p>
    <w:p w14:paraId="5ABF23F4" w14:textId="77777777" w:rsidR="006371A3" w:rsidRDefault="006371A3" w:rsidP="004D5AFB">
      <w:pPr>
        <w:pBdr>
          <w:top w:val="nil"/>
          <w:left w:val="nil"/>
          <w:bottom w:val="nil"/>
          <w:right w:val="nil"/>
          <w:between w:val="nil"/>
        </w:pBdr>
        <w:tabs>
          <w:tab w:val="left" w:pos="890"/>
          <w:tab w:val="left" w:pos="891"/>
        </w:tabs>
        <w:ind w:right="137"/>
        <w:rPr>
          <w:color w:val="000000"/>
          <w:sz w:val="24"/>
          <w:szCs w:val="24"/>
        </w:rPr>
        <w:sectPr w:rsidR="006371A3">
          <w:footerReference w:type="default" r:id="rId9"/>
          <w:pgSz w:w="12240" w:h="15840"/>
          <w:pgMar w:top="940" w:right="880" w:bottom="980" w:left="840" w:header="0" w:footer="783" w:gutter="0"/>
          <w:pgNumType w:start="1"/>
          <w:cols w:space="720"/>
        </w:sectPr>
      </w:pPr>
      <w:bookmarkStart w:id="1" w:name="_heading=h.gjdgxs" w:colFirst="0" w:colLast="0"/>
      <w:bookmarkEnd w:id="1"/>
      <w:r>
        <w:rPr>
          <w:color w:val="000000"/>
          <w:sz w:val="24"/>
          <w:szCs w:val="24"/>
        </w:rPr>
        <w:t>The 26</w:t>
      </w:r>
      <w:r>
        <w:rPr>
          <w:color w:val="000000"/>
          <w:sz w:val="24"/>
          <w:szCs w:val="24"/>
          <w:vertAlign w:val="superscript"/>
        </w:rPr>
        <w:t>th</w:t>
      </w:r>
      <w:r>
        <w:rPr>
          <w:color w:val="000000"/>
          <w:sz w:val="24"/>
          <w:szCs w:val="24"/>
        </w:rPr>
        <w:t xml:space="preserve"> Amendment lowered the voting age from 21 to 18 years old. One impact of this amendment is that candidates and elected leaders pay more attention to the concerns of young people because they know that these young people can vote in elections.</w:t>
      </w:r>
    </w:p>
    <w:p w14:paraId="71D32214" w14:textId="4CBF75E2" w:rsidR="006371A3" w:rsidRDefault="004D5AFB" w:rsidP="006371A3">
      <w:pPr>
        <w:pBdr>
          <w:top w:val="nil"/>
          <w:left w:val="nil"/>
          <w:bottom w:val="nil"/>
          <w:right w:val="nil"/>
          <w:between w:val="nil"/>
        </w:pBdr>
        <w:rPr>
          <w:color w:val="000000"/>
          <w:sz w:val="20"/>
          <w:szCs w:val="20"/>
        </w:rPr>
      </w:pPr>
      <w:r>
        <w:rPr>
          <w:noProof/>
        </w:rPr>
        <w:lastRenderedPageBreak/>
        <mc:AlternateContent>
          <mc:Choice Requires="wps">
            <w:drawing>
              <wp:anchor distT="0" distB="0" distL="114300" distR="114300" simplePos="0" relativeHeight="251676672" behindDoc="0" locked="0" layoutInCell="1" hidden="0" allowOverlap="1" wp14:anchorId="6849F492" wp14:editId="4106D77E">
                <wp:simplePos x="0" y="0"/>
                <wp:positionH relativeFrom="column">
                  <wp:posOffset>-38100</wp:posOffset>
                </wp:positionH>
                <wp:positionV relativeFrom="paragraph">
                  <wp:posOffset>50800</wp:posOffset>
                </wp:positionV>
                <wp:extent cx="6755598" cy="2603500"/>
                <wp:effectExtent l="0" t="0" r="13970" b="12700"/>
                <wp:wrapNone/>
                <wp:docPr id="14" name="Rectangle 14"/>
                <wp:cNvGraphicFramePr/>
                <a:graphic xmlns:a="http://schemas.openxmlformats.org/drawingml/2006/main">
                  <a:graphicData uri="http://schemas.microsoft.com/office/word/2010/wordprocessingShape">
                    <wps:wsp>
                      <wps:cNvSpPr/>
                      <wps:spPr>
                        <a:xfrm>
                          <a:off x="0" y="0"/>
                          <a:ext cx="6755598" cy="26035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72B8B60" w14:textId="77777777"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civil disobedience</w:t>
                            </w:r>
                            <w:r w:rsidRPr="004D5AFB">
                              <w:rPr>
                                <w:b/>
                                <w:color w:val="000000"/>
                                <w:sz w:val="20"/>
                                <w:szCs w:val="24"/>
                              </w:rPr>
                              <w:t xml:space="preserve"> </w:t>
                            </w:r>
                            <w:r w:rsidRPr="004D5AFB">
                              <w:rPr>
                                <w:color w:val="000000"/>
                                <w:sz w:val="20"/>
                                <w:szCs w:val="24"/>
                              </w:rPr>
                              <w:t xml:space="preserve">- the refusal to obey certain laws as a form of political </w:t>
                            </w:r>
                            <w:proofErr w:type="gramStart"/>
                            <w:r w:rsidRPr="004D5AFB">
                              <w:rPr>
                                <w:color w:val="000000"/>
                                <w:sz w:val="20"/>
                                <w:szCs w:val="24"/>
                              </w:rPr>
                              <w:t>protest</w:t>
                            </w:r>
                            <w:proofErr w:type="gramEnd"/>
                          </w:p>
                          <w:p w14:paraId="1C8EA4A3" w14:textId="77777777" w:rsidR="006371A3" w:rsidRPr="004D5AFB" w:rsidRDefault="006371A3" w:rsidP="004D5AFB">
                            <w:pPr>
                              <w:spacing w:after="240" w:line="276" w:lineRule="auto"/>
                              <w:ind w:left="113"/>
                              <w:textDirection w:val="btLr"/>
                              <w:rPr>
                                <w:sz w:val="24"/>
                                <w:szCs w:val="24"/>
                              </w:rPr>
                            </w:pPr>
                            <w:r w:rsidRPr="004D5AFB">
                              <w:rPr>
                                <w:b/>
                                <w:color w:val="000000"/>
                                <w:sz w:val="20"/>
                                <w:szCs w:val="24"/>
                                <w:u w:val="single"/>
                              </w:rPr>
                              <w:t>discrimination</w:t>
                            </w:r>
                            <w:r w:rsidRPr="004D5AFB">
                              <w:rPr>
                                <w:b/>
                                <w:color w:val="000000"/>
                                <w:sz w:val="20"/>
                                <w:szCs w:val="24"/>
                              </w:rPr>
                              <w:t xml:space="preserve"> </w:t>
                            </w:r>
                            <w:r w:rsidRPr="004D5AFB">
                              <w:rPr>
                                <w:color w:val="000000"/>
                                <w:sz w:val="20"/>
                                <w:szCs w:val="24"/>
                              </w:rPr>
                              <w:t xml:space="preserve">- treating a person or group unfairly based on their race, religion, gender, disability, or other </w:t>
                            </w:r>
                            <w:proofErr w:type="gramStart"/>
                            <w:r w:rsidRPr="004D5AFB">
                              <w:rPr>
                                <w:color w:val="000000"/>
                                <w:sz w:val="20"/>
                                <w:szCs w:val="24"/>
                              </w:rPr>
                              <w:t>reasons</w:t>
                            </w:r>
                            <w:proofErr w:type="gramEnd"/>
                          </w:p>
                          <w:p w14:paraId="274ED4FD" w14:textId="558CE931" w:rsidR="006371A3" w:rsidRPr="004D5AFB" w:rsidRDefault="006371A3" w:rsidP="004D5AFB">
                            <w:pPr>
                              <w:spacing w:after="240" w:line="276" w:lineRule="auto"/>
                              <w:ind w:left="113" w:right="213"/>
                              <w:textDirection w:val="btLr"/>
                              <w:rPr>
                                <w:sz w:val="24"/>
                                <w:szCs w:val="24"/>
                              </w:rPr>
                            </w:pPr>
                            <w:r w:rsidRPr="004D5AFB">
                              <w:rPr>
                                <w:b/>
                                <w:color w:val="000000"/>
                                <w:sz w:val="20"/>
                                <w:szCs w:val="24"/>
                                <w:u w:val="single"/>
                              </w:rPr>
                              <w:t>interest group</w:t>
                            </w:r>
                            <w:r w:rsidRPr="004D5AFB">
                              <w:rPr>
                                <w:b/>
                                <w:color w:val="000000"/>
                                <w:sz w:val="20"/>
                                <w:szCs w:val="24"/>
                              </w:rPr>
                              <w:t xml:space="preserve"> </w:t>
                            </w:r>
                            <w:r w:rsidRPr="004D5AFB">
                              <w:rPr>
                                <w:color w:val="000000"/>
                                <w:sz w:val="20"/>
                                <w:szCs w:val="24"/>
                              </w:rPr>
                              <w:t>- a group of people who are concerned with a particular issue and who try to influence legislators to act in</w:t>
                            </w:r>
                            <w:r w:rsidR="004D5AFB" w:rsidRPr="004D5AFB">
                              <w:rPr>
                                <w:color w:val="000000"/>
                                <w:sz w:val="20"/>
                                <w:szCs w:val="24"/>
                              </w:rPr>
                              <w:t xml:space="preserve"> </w:t>
                            </w:r>
                            <w:r w:rsidRPr="004D5AFB">
                              <w:rPr>
                                <w:color w:val="000000"/>
                                <w:sz w:val="20"/>
                                <w:szCs w:val="24"/>
                              </w:rPr>
                              <w:t xml:space="preserve">their favor, also known as a special interest </w:t>
                            </w:r>
                            <w:proofErr w:type="gramStart"/>
                            <w:r w:rsidRPr="004D5AFB">
                              <w:rPr>
                                <w:color w:val="000000"/>
                                <w:sz w:val="20"/>
                                <w:szCs w:val="24"/>
                              </w:rPr>
                              <w:t>group</w:t>
                            </w:r>
                            <w:proofErr w:type="gramEnd"/>
                          </w:p>
                          <w:p w14:paraId="164DA43C" w14:textId="77777777"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literacy test</w:t>
                            </w:r>
                            <w:r w:rsidRPr="004D5AFB">
                              <w:rPr>
                                <w:b/>
                                <w:color w:val="000000"/>
                                <w:sz w:val="20"/>
                                <w:szCs w:val="24"/>
                              </w:rPr>
                              <w:t xml:space="preserve"> </w:t>
                            </w:r>
                            <w:r w:rsidRPr="004D5AFB">
                              <w:rPr>
                                <w:color w:val="000000"/>
                                <w:sz w:val="20"/>
                                <w:szCs w:val="24"/>
                              </w:rPr>
                              <w:t xml:space="preserve">- a written test used to decide whether or not someone was eligible to register to </w:t>
                            </w:r>
                            <w:proofErr w:type="gramStart"/>
                            <w:r w:rsidRPr="004D5AFB">
                              <w:rPr>
                                <w:color w:val="000000"/>
                                <w:sz w:val="20"/>
                                <w:szCs w:val="24"/>
                              </w:rPr>
                              <w:t>vote</w:t>
                            </w:r>
                            <w:proofErr w:type="gramEnd"/>
                          </w:p>
                          <w:p w14:paraId="2A8AFD9E" w14:textId="584D9FA5" w:rsidR="004D5AFB" w:rsidRPr="004D5AFB" w:rsidRDefault="006371A3" w:rsidP="004D5AFB">
                            <w:pPr>
                              <w:spacing w:after="240" w:line="276" w:lineRule="auto"/>
                              <w:ind w:right="5142" w:firstLine="113"/>
                              <w:textDirection w:val="btLr"/>
                              <w:rPr>
                                <w:color w:val="000000"/>
                                <w:sz w:val="20"/>
                                <w:szCs w:val="24"/>
                              </w:rPr>
                            </w:pPr>
                            <w:r w:rsidRPr="004D5AFB">
                              <w:rPr>
                                <w:b/>
                                <w:color w:val="000000"/>
                                <w:sz w:val="20"/>
                                <w:szCs w:val="24"/>
                                <w:u w:val="single"/>
                              </w:rPr>
                              <w:t>poll tax</w:t>
                            </w:r>
                            <w:r w:rsidRPr="004D5AFB">
                              <w:rPr>
                                <w:b/>
                                <w:color w:val="000000"/>
                                <w:sz w:val="20"/>
                                <w:szCs w:val="24"/>
                              </w:rPr>
                              <w:t xml:space="preserve"> </w:t>
                            </w:r>
                            <w:r w:rsidRPr="004D5AFB">
                              <w:rPr>
                                <w:color w:val="000000"/>
                                <w:sz w:val="20"/>
                                <w:szCs w:val="24"/>
                              </w:rPr>
                              <w:t xml:space="preserve">- a fee someone has to pay in order to </w:t>
                            </w:r>
                            <w:proofErr w:type="gramStart"/>
                            <w:r w:rsidRPr="004D5AFB">
                              <w:rPr>
                                <w:color w:val="000000"/>
                                <w:sz w:val="20"/>
                                <w:szCs w:val="24"/>
                              </w:rPr>
                              <w:t>vote</w:t>
                            </w:r>
                            <w:proofErr w:type="gramEnd"/>
                          </w:p>
                          <w:p w14:paraId="7D732874" w14:textId="52ABF962" w:rsidR="004D5AFB" w:rsidRDefault="004D5AFB" w:rsidP="004D5AFB">
                            <w:pPr>
                              <w:spacing w:after="240" w:line="276" w:lineRule="auto"/>
                              <w:ind w:firstLine="113"/>
                              <w:textDirection w:val="btLr"/>
                              <w:rPr>
                                <w:b/>
                                <w:color w:val="000000"/>
                                <w:sz w:val="20"/>
                                <w:szCs w:val="24"/>
                                <w:u w:val="single"/>
                              </w:rPr>
                            </w:pPr>
                            <w:r w:rsidRPr="004D5AFB">
                              <w:rPr>
                                <w:b/>
                                <w:color w:val="000000"/>
                                <w:sz w:val="20"/>
                                <w:szCs w:val="24"/>
                                <w:u w:val="single"/>
                              </w:rPr>
                              <w:t xml:space="preserve">ratification </w:t>
                            </w:r>
                            <w:r w:rsidRPr="004D5AFB">
                              <w:rPr>
                                <w:bCs/>
                                <w:color w:val="000000"/>
                                <w:sz w:val="20"/>
                                <w:szCs w:val="24"/>
                              </w:rPr>
                              <w:t xml:space="preserve">- the process of formally </w:t>
                            </w:r>
                            <w:proofErr w:type="gramStart"/>
                            <w:r w:rsidRPr="004D5AFB">
                              <w:rPr>
                                <w:bCs/>
                                <w:color w:val="000000"/>
                                <w:sz w:val="20"/>
                                <w:szCs w:val="24"/>
                              </w:rPr>
                              <w:t>approving  something</w:t>
                            </w:r>
                            <w:proofErr w:type="gramEnd"/>
                          </w:p>
                          <w:p w14:paraId="5F3F1273" w14:textId="1DE43EE5"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unconstitutiona</w:t>
                            </w:r>
                            <w:r w:rsidRPr="004D5AFB">
                              <w:rPr>
                                <w:b/>
                                <w:color w:val="000000"/>
                                <w:sz w:val="20"/>
                                <w:szCs w:val="24"/>
                              </w:rPr>
                              <w:t xml:space="preserve">l </w:t>
                            </w:r>
                            <w:r w:rsidRPr="004D5AFB">
                              <w:rPr>
                                <w:color w:val="000000"/>
                                <w:sz w:val="20"/>
                                <w:szCs w:val="24"/>
                              </w:rPr>
                              <w:t>- not in agreement with the U.S Constitution</w:t>
                            </w:r>
                          </w:p>
                          <w:p w14:paraId="11B3A23E" w14:textId="77777777" w:rsidR="006371A3" w:rsidRPr="004D5AFB" w:rsidRDefault="006371A3" w:rsidP="004D5AFB">
                            <w:pPr>
                              <w:spacing w:after="240" w:line="276" w:lineRule="auto"/>
                              <w:textDirection w:val="btLr"/>
                              <w:rPr>
                                <w:sz w:val="24"/>
                                <w:szCs w:val="24"/>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849F492" id="Rectangle 14" o:spid="_x0000_s1029" style="position:absolute;margin-left:-3pt;margin-top:4pt;width:531.95pt;height: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" fillcolor="white [3201]">
                <v:stroke startarrowwidth="narrow" startarrowlength="short" endarrowwidth="narrow" endarrowlength="short" joinstyle="round"/>
                <v:textbox inset="2.53958mm,1.2694mm,2.53958mm,1.2694mm">
                  <w:txbxContent>
                    <w:p w14:paraId="372B8B60" w14:textId="77777777"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civil disobedience</w:t>
                      </w:r>
                      <w:r w:rsidRPr="004D5AFB">
                        <w:rPr>
                          <w:b/>
                          <w:color w:val="000000"/>
                          <w:sz w:val="20"/>
                          <w:szCs w:val="24"/>
                        </w:rPr>
                        <w:t xml:space="preserve"> </w:t>
                      </w:r>
                      <w:r w:rsidRPr="004D5AFB">
                        <w:rPr>
                          <w:color w:val="000000"/>
                          <w:sz w:val="20"/>
                          <w:szCs w:val="24"/>
                        </w:rPr>
                        <w:t xml:space="preserve">- the refusal to obey certain laws as a form of political </w:t>
                      </w:r>
                      <w:proofErr w:type="gramStart"/>
                      <w:r w:rsidRPr="004D5AFB">
                        <w:rPr>
                          <w:color w:val="000000"/>
                          <w:sz w:val="20"/>
                          <w:szCs w:val="24"/>
                        </w:rPr>
                        <w:t>protest</w:t>
                      </w:r>
                      <w:proofErr w:type="gramEnd"/>
                    </w:p>
                    <w:p w14:paraId="1C8EA4A3" w14:textId="77777777" w:rsidR="006371A3" w:rsidRPr="004D5AFB" w:rsidRDefault="006371A3" w:rsidP="004D5AFB">
                      <w:pPr>
                        <w:spacing w:after="240" w:line="276" w:lineRule="auto"/>
                        <w:ind w:left="113"/>
                        <w:textDirection w:val="btLr"/>
                        <w:rPr>
                          <w:sz w:val="24"/>
                          <w:szCs w:val="24"/>
                        </w:rPr>
                      </w:pPr>
                      <w:r w:rsidRPr="004D5AFB">
                        <w:rPr>
                          <w:b/>
                          <w:color w:val="000000"/>
                          <w:sz w:val="20"/>
                          <w:szCs w:val="24"/>
                          <w:u w:val="single"/>
                        </w:rPr>
                        <w:t>discrimination</w:t>
                      </w:r>
                      <w:r w:rsidRPr="004D5AFB">
                        <w:rPr>
                          <w:b/>
                          <w:color w:val="000000"/>
                          <w:sz w:val="20"/>
                          <w:szCs w:val="24"/>
                        </w:rPr>
                        <w:t xml:space="preserve"> </w:t>
                      </w:r>
                      <w:r w:rsidRPr="004D5AFB">
                        <w:rPr>
                          <w:color w:val="000000"/>
                          <w:sz w:val="20"/>
                          <w:szCs w:val="24"/>
                        </w:rPr>
                        <w:t xml:space="preserve">- treating a person or group unfairly based on their race, religion, gender, disability, or other </w:t>
                      </w:r>
                      <w:proofErr w:type="gramStart"/>
                      <w:r w:rsidRPr="004D5AFB">
                        <w:rPr>
                          <w:color w:val="000000"/>
                          <w:sz w:val="20"/>
                          <w:szCs w:val="24"/>
                        </w:rPr>
                        <w:t>reasons</w:t>
                      </w:r>
                      <w:proofErr w:type="gramEnd"/>
                    </w:p>
                    <w:p w14:paraId="274ED4FD" w14:textId="558CE931" w:rsidR="006371A3" w:rsidRPr="004D5AFB" w:rsidRDefault="006371A3" w:rsidP="004D5AFB">
                      <w:pPr>
                        <w:spacing w:after="240" w:line="276" w:lineRule="auto"/>
                        <w:ind w:left="113" w:right="213"/>
                        <w:textDirection w:val="btLr"/>
                        <w:rPr>
                          <w:sz w:val="24"/>
                          <w:szCs w:val="24"/>
                        </w:rPr>
                      </w:pPr>
                      <w:r w:rsidRPr="004D5AFB">
                        <w:rPr>
                          <w:b/>
                          <w:color w:val="000000"/>
                          <w:sz w:val="20"/>
                          <w:szCs w:val="24"/>
                          <w:u w:val="single"/>
                        </w:rPr>
                        <w:t>interest group</w:t>
                      </w:r>
                      <w:r w:rsidRPr="004D5AFB">
                        <w:rPr>
                          <w:b/>
                          <w:color w:val="000000"/>
                          <w:sz w:val="20"/>
                          <w:szCs w:val="24"/>
                        </w:rPr>
                        <w:t xml:space="preserve"> </w:t>
                      </w:r>
                      <w:r w:rsidRPr="004D5AFB">
                        <w:rPr>
                          <w:color w:val="000000"/>
                          <w:sz w:val="20"/>
                          <w:szCs w:val="24"/>
                        </w:rPr>
                        <w:t>- a group of people who are concerned with a particular issue and who try to influence legislators to act in</w:t>
                      </w:r>
                      <w:r w:rsidR="004D5AFB" w:rsidRPr="004D5AFB">
                        <w:rPr>
                          <w:color w:val="000000"/>
                          <w:sz w:val="20"/>
                          <w:szCs w:val="24"/>
                        </w:rPr>
                        <w:t xml:space="preserve"> </w:t>
                      </w:r>
                      <w:r w:rsidRPr="004D5AFB">
                        <w:rPr>
                          <w:color w:val="000000"/>
                          <w:sz w:val="20"/>
                          <w:szCs w:val="24"/>
                        </w:rPr>
                        <w:t xml:space="preserve">their favor, also known as a special interest </w:t>
                      </w:r>
                      <w:proofErr w:type="gramStart"/>
                      <w:r w:rsidRPr="004D5AFB">
                        <w:rPr>
                          <w:color w:val="000000"/>
                          <w:sz w:val="20"/>
                          <w:szCs w:val="24"/>
                        </w:rPr>
                        <w:t>group</w:t>
                      </w:r>
                      <w:proofErr w:type="gramEnd"/>
                    </w:p>
                    <w:p w14:paraId="164DA43C" w14:textId="77777777"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literacy test</w:t>
                      </w:r>
                      <w:r w:rsidRPr="004D5AFB">
                        <w:rPr>
                          <w:b/>
                          <w:color w:val="000000"/>
                          <w:sz w:val="20"/>
                          <w:szCs w:val="24"/>
                        </w:rPr>
                        <w:t xml:space="preserve"> </w:t>
                      </w:r>
                      <w:r w:rsidRPr="004D5AFB">
                        <w:rPr>
                          <w:color w:val="000000"/>
                          <w:sz w:val="20"/>
                          <w:szCs w:val="24"/>
                        </w:rPr>
                        <w:t xml:space="preserve">- a written test used to decide whether or not someone was eligible to register to </w:t>
                      </w:r>
                      <w:proofErr w:type="gramStart"/>
                      <w:r w:rsidRPr="004D5AFB">
                        <w:rPr>
                          <w:color w:val="000000"/>
                          <w:sz w:val="20"/>
                          <w:szCs w:val="24"/>
                        </w:rPr>
                        <w:t>vote</w:t>
                      </w:r>
                      <w:proofErr w:type="gramEnd"/>
                    </w:p>
                    <w:p w14:paraId="2A8AFD9E" w14:textId="584D9FA5" w:rsidR="004D5AFB" w:rsidRPr="004D5AFB" w:rsidRDefault="006371A3" w:rsidP="004D5AFB">
                      <w:pPr>
                        <w:spacing w:after="240" w:line="276" w:lineRule="auto"/>
                        <w:ind w:right="5142" w:firstLine="113"/>
                        <w:textDirection w:val="btLr"/>
                        <w:rPr>
                          <w:color w:val="000000"/>
                          <w:sz w:val="20"/>
                          <w:szCs w:val="24"/>
                        </w:rPr>
                      </w:pPr>
                      <w:r w:rsidRPr="004D5AFB">
                        <w:rPr>
                          <w:b/>
                          <w:color w:val="000000"/>
                          <w:sz w:val="20"/>
                          <w:szCs w:val="24"/>
                          <w:u w:val="single"/>
                        </w:rPr>
                        <w:t>poll tax</w:t>
                      </w:r>
                      <w:r w:rsidRPr="004D5AFB">
                        <w:rPr>
                          <w:b/>
                          <w:color w:val="000000"/>
                          <w:sz w:val="20"/>
                          <w:szCs w:val="24"/>
                        </w:rPr>
                        <w:t xml:space="preserve"> </w:t>
                      </w:r>
                      <w:r w:rsidRPr="004D5AFB">
                        <w:rPr>
                          <w:color w:val="000000"/>
                          <w:sz w:val="20"/>
                          <w:szCs w:val="24"/>
                        </w:rPr>
                        <w:t xml:space="preserve">- a fee someone has to pay in order to </w:t>
                      </w:r>
                      <w:proofErr w:type="gramStart"/>
                      <w:r w:rsidRPr="004D5AFB">
                        <w:rPr>
                          <w:color w:val="000000"/>
                          <w:sz w:val="20"/>
                          <w:szCs w:val="24"/>
                        </w:rPr>
                        <w:t>vote</w:t>
                      </w:r>
                      <w:proofErr w:type="gramEnd"/>
                    </w:p>
                    <w:p w14:paraId="7D732874" w14:textId="52ABF962" w:rsidR="004D5AFB" w:rsidRDefault="004D5AFB" w:rsidP="004D5AFB">
                      <w:pPr>
                        <w:spacing w:after="240" w:line="276" w:lineRule="auto"/>
                        <w:ind w:firstLine="113"/>
                        <w:textDirection w:val="btLr"/>
                        <w:rPr>
                          <w:b/>
                          <w:color w:val="000000"/>
                          <w:sz w:val="20"/>
                          <w:szCs w:val="24"/>
                          <w:u w:val="single"/>
                        </w:rPr>
                      </w:pPr>
                      <w:r w:rsidRPr="004D5AFB">
                        <w:rPr>
                          <w:b/>
                          <w:color w:val="000000"/>
                          <w:sz w:val="20"/>
                          <w:szCs w:val="24"/>
                          <w:u w:val="single"/>
                        </w:rPr>
                        <w:t xml:space="preserve">ratification </w:t>
                      </w:r>
                      <w:r w:rsidRPr="004D5AFB">
                        <w:rPr>
                          <w:bCs/>
                          <w:color w:val="000000"/>
                          <w:sz w:val="20"/>
                          <w:szCs w:val="24"/>
                        </w:rPr>
                        <w:t xml:space="preserve">- the process of formally </w:t>
                      </w:r>
                      <w:proofErr w:type="gramStart"/>
                      <w:r w:rsidRPr="004D5AFB">
                        <w:rPr>
                          <w:bCs/>
                          <w:color w:val="000000"/>
                          <w:sz w:val="20"/>
                          <w:szCs w:val="24"/>
                        </w:rPr>
                        <w:t>approving  something</w:t>
                      </w:r>
                      <w:proofErr w:type="gramEnd"/>
                    </w:p>
                    <w:p w14:paraId="5F3F1273" w14:textId="1DE43EE5" w:rsidR="006371A3" w:rsidRPr="004D5AFB" w:rsidRDefault="006371A3" w:rsidP="004D5AFB">
                      <w:pPr>
                        <w:spacing w:after="240" w:line="276" w:lineRule="auto"/>
                        <w:ind w:firstLine="113"/>
                        <w:textDirection w:val="btLr"/>
                        <w:rPr>
                          <w:sz w:val="24"/>
                          <w:szCs w:val="24"/>
                        </w:rPr>
                      </w:pPr>
                      <w:r w:rsidRPr="004D5AFB">
                        <w:rPr>
                          <w:b/>
                          <w:color w:val="000000"/>
                          <w:sz w:val="20"/>
                          <w:szCs w:val="24"/>
                          <w:u w:val="single"/>
                        </w:rPr>
                        <w:t>unconstitutiona</w:t>
                      </w:r>
                      <w:r w:rsidRPr="004D5AFB">
                        <w:rPr>
                          <w:b/>
                          <w:color w:val="000000"/>
                          <w:sz w:val="20"/>
                          <w:szCs w:val="24"/>
                        </w:rPr>
                        <w:t xml:space="preserve">l </w:t>
                      </w:r>
                      <w:r w:rsidRPr="004D5AFB">
                        <w:rPr>
                          <w:color w:val="000000"/>
                          <w:sz w:val="20"/>
                          <w:szCs w:val="24"/>
                        </w:rPr>
                        <w:t>- not in agreement with the U.S Constitution</w:t>
                      </w:r>
                    </w:p>
                    <w:p w14:paraId="11B3A23E" w14:textId="77777777" w:rsidR="006371A3" w:rsidRPr="004D5AFB" w:rsidRDefault="006371A3" w:rsidP="004D5AFB">
                      <w:pPr>
                        <w:spacing w:after="240" w:line="276" w:lineRule="auto"/>
                        <w:textDirection w:val="btLr"/>
                        <w:rPr>
                          <w:sz w:val="24"/>
                          <w:szCs w:val="24"/>
                        </w:rPr>
                      </w:pPr>
                    </w:p>
                  </w:txbxContent>
                </v:textbox>
              </v:rect>
            </w:pict>
          </mc:Fallback>
        </mc:AlternateContent>
      </w:r>
    </w:p>
    <w:p w14:paraId="4BCF3C52" w14:textId="4FCED49D" w:rsidR="006371A3" w:rsidRDefault="006371A3" w:rsidP="006371A3">
      <w:pPr>
        <w:pBdr>
          <w:top w:val="nil"/>
          <w:left w:val="nil"/>
          <w:bottom w:val="nil"/>
          <w:right w:val="nil"/>
          <w:between w:val="nil"/>
        </w:pBdr>
        <w:spacing w:before="8"/>
        <w:rPr>
          <w:color w:val="000000"/>
          <w:sz w:val="27"/>
          <w:szCs w:val="27"/>
        </w:rPr>
      </w:pPr>
    </w:p>
    <w:p w14:paraId="00E1FCF6" w14:textId="5F972443" w:rsidR="00A04886" w:rsidRDefault="00A04886" w:rsidP="00A04886">
      <w:pPr>
        <w:pBdr>
          <w:top w:val="nil"/>
          <w:left w:val="nil"/>
          <w:bottom w:val="nil"/>
          <w:right w:val="nil"/>
          <w:between w:val="nil"/>
        </w:pBdr>
        <w:ind w:right="141"/>
        <w:rPr>
          <w:color w:val="000000"/>
          <w:sz w:val="24"/>
          <w:szCs w:val="24"/>
        </w:rPr>
      </w:pPr>
    </w:p>
    <w:sectPr w:rsidR="00A04886" w:rsidSect="0042556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A80C" w14:textId="77777777" w:rsidR="001170E5" w:rsidRDefault="001170E5" w:rsidP="00425560">
      <w:r>
        <w:separator/>
      </w:r>
    </w:p>
  </w:endnote>
  <w:endnote w:type="continuationSeparator" w:id="0">
    <w:p w14:paraId="372D4DD3" w14:textId="77777777" w:rsidR="001170E5" w:rsidRDefault="001170E5" w:rsidP="0042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30j0zll" w:colFirst="0" w:colLast="0"/>
  <w:bookmarkEnd w:id="0"/>
  <w:p w14:paraId="7709195D" w14:textId="77777777" w:rsidR="006371A3" w:rsidRDefault="006371A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450CD251" wp14:editId="17ED45B2">
              <wp:simplePos x="0" y="0"/>
              <wp:positionH relativeFrom="column">
                <wp:posOffset>2032000</wp:posOffset>
              </wp:positionH>
              <wp:positionV relativeFrom="paragraph">
                <wp:posOffset>9652000</wp:posOffset>
              </wp:positionV>
              <wp:extent cx="2333625" cy="170815"/>
              <wp:effectExtent l="0" t="0" r="0" b="0"/>
              <wp:wrapNone/>
              <wp:docPr id="16" name="Freeform 16"/>
              <wp:cNvGraphicFramePr/>
              <a:graphic xmlns:a="http://schemas.openxmlformats.org/drawingml/2006/main">
                <a:graphicData uri="http://schemas.microsoft.com/office/word/2010/wordprocessingShape">
                  <wps:wsp>
                    <wps:cNvSpPr/>
                    <wps:spPr>
                      <a:xfrm>
                        <a:off x="4188713" y="3704118"/>
                        <a:ext cx="2314575" cy="151765"/>
                      </a:xfrm>
                      <a:custGeom>
                        <a:avLst/>
                        <a:gdLst/>
                        <a:ahLst/>
                        <a:cxnLst/>
                        <a:rect l="l" t="t" r="r" b="b"/>
                        <a:pathLst>
                          <a:path w="2314575" h="151765" extrusionOk="0">
                            <a:moveTo>
                              <a:pt x="0" y="0"/>
                            </a:moveTo>
                            <a:lnTo>
                              <a:pt x="0" y="151765"/>
                            </a:lnTo>
                            <a:lnTo>
                              <a:pt x="2314575" y="151765"/>
                            </a:lnTo>
                            <a:lnTo>
                              <a:pt x="2314575" y="0"/>
                            </a:lnTo>
                            <a:close/>
                          </a:path>
                        </a:pathLst>
                      </a:custGeom>
                      <a:noFill/>
                      <a:ln>
                        <a:noFill/>
                      </a:ln>
                    </wps:spPr>
                    <wps:txbx>
                      <w:txbxContent>
                        <w:p w14:paraId="2A11DC12" w14:textId="77777777" w:rsidR="006371A3" w:rsidRDefault="006371A3">
                          <w:pPr>
                            <w:spacing w:before="20"/>
                            <w:ind w:left="20" w:firstLine="40"/>
                            <w:textDirection w:val="btLr"/>
                          </w:pPr>
                          <w:r>
                            <w:rPr>
                              <w:color w:val="000000"/>
                              <w:sz w:val="17"/>
                            </w:rPr>
                            <w:t>©</w:t>
                          </w:r>
                          <w:r>
                            <w:rPr>
                              <w:color w:val="0563C1"/>
                              <w:sz w:val="17"/>
                              <w:u w:val="single"/>
                            </w:rPr>
                            <w:t>Lou Frey Institute</w:t>
                          </w:r>
                          <w:r>
                            <w:rPr>
                              <w:color w:val="0563C1"/>
                              <w:sz w:val="17"/>
                            </w:rPr>
                            <w:t xml:space="preserve"> </w:t>
                          </w:r>
                          <w:r>
                            <w:rPr>
                              <w:color w:val="000000"/>
                              <w:sz w:val="17"/>
                            </w:rPr>
                            <w:t>2017 All Rights Reserved</w:t>
                          </w:r>
                        </w:p>
                      </w:txbxContent>
                    </wps:txbx>
                    <wps:bodyPr spcFirstLastPara="1" wrap="square" lIns="88900" tIns="38100" rIns="88900" bIns="38100" anchor="t" anchorCtr="0">
                      <a:noAutofit/>
                    </wps:bodyPr>
                  </wps:wsp>
                </a:graphicData>
              </a:graphic>
            </wp:anchor>
          </w:drawing>
        </mc:Choice>
        <mc:Fallback>
          <w:pict>
            <v:shape w14:anchorId="450CD251" id="Freeform 16" o:spid="_x0000_s1030" style="position:absolute;margin-left:160pt;margin-top:760pt;width:183.75pt;height:13.4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314575,1517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" adj="-11796480,,5400" path="m,l,151765r2314575,l2314575,,,xe" filled="f" stroked="f">
              <v:stroke joinstyle="miter"/>
              <v:formulas/>
              <v:path arrowok="t" o:extrusionok="f" o:connecttype="custom" textboxrect="0,0,2314575,151765"/>
              <v:textbox inset="7pt,3pt,7pt,3pt">
                <w:txbxContent>
                  <w:p w14:paraId="2A11DC12" w14:textId="77777777" w:rsidR="006371A3" w:rsidRDefault="006371A3">
                    <w:pPr>
                      <w:spacing w:before="20"/>
                      <w:ind w:left="20" w:firstLine="40"/>
                      <w:textDirection w:val="btLr"/>
                    </w:pPr>
                    <w:r>
                      <w:rPr>
                        <w:color w:val="000000"/>
                        <w:sz w:val="17"/>
                      </w:rPr>
                      <w:t>©</w:t>
                    </w:r>
                    <w:r>
                      <w:rPr>
                        <w:color w:val="0563C1"/>
                        <w:sz w:val="17"/>
                        <w:u w:val="single"/>
                      </w:rPr>
                      <w:t>Lou Frey Institute</w:t>
                    </w:r>
                    <w:r>
                      <w:rPr>
                        <w:color w:val="0563C1"/>
                        <w:sz w:val="17"/>
                      </w:rPr>
                      <w:t xml:space="preserve"> </w:t>
                    </w:r>
                    <w:r>
                      <w:rPr>
                        <w:color w:val="000000"/>
                        <w:sz w:val="17"/>
                      </w:rPr>
                      <w:t>2017 All Rights Reserved</w:t>
                    </w:r>
                  </w:p>
                </w:txbxContent>
              </v:textbox>
            </v:shape>
          </w:pict>
        </mc:Fallback>
      </mc:AlternateContent>
    </w:r>
    <w:r>
      <w:rPr>
        <w:noProof/>
      </w:rPr>
      <mc:AlternateContent>
        <mc:Choice Requires="wps">
          <w:drawing>
            <wp:anchor distT="0" distB="0" distL="0" distR="0" simplePos="0" relativeHeight="251660288" behindDoc="1" locked="0" layoutInCell="1" hidden="0" allowOverlap="1" wp14:anchorId="04977018" wp14:editId="40B40590">
              <wp:simplePos x="0" y="0"/>
              <wp:positionH relativeFrom="column">
                <wp:posOffset>76200</wp:posOffset>
              </wp:positionH>
              <wp:positionV relativeFrom="paragraph">
                <wp:posOffset>9652000</wp:posOffset>
              </wp:positionV>
              <wp:extent cx="539750" cy="170815"/>
              <wp:effectExtent l="0" t="0" r="0" b="0"/>
              <wp:wrapNone/>
              <wp:docPr id="166014237" name="Freeform 166014237"/>
              <wp:cNvGraphicFramePr/>
              <a:graphic xmlns:a="http://schemas.openxmlformats.org/drawingml/2006/main">
                <a:graphicData uri="http://schemas.microsoft.com/office/word/2010/wordprocessingShape">
                  <wps:wsp>
                    <wps:cNvSpPr/>
                    <wps:spPr>
                      <a:xfrm>
                        <a:off x="5085650" y="3704118"/>
                        <a:ext cx="520700" cy="151765"/>
                      </a:xfrm>
                      <a:custGeom>
                        <a:avLst/>
                        <a:gdLst/>
                        <a:ahLst/>
                        <a:cxnLst/>
                        <a:rect l="l" t="t" r="r" b="b"/>
                        <a:pathLst>
                          <a:path w="520700" h="151765" extrusionOk="0">
                            <a:moveTo>
                              <a:pt x="0" y="0"/>
                            </a:moveTo>
                            <a:lnTo>
                              <a:pt x="0" y="151765"/>
                            </a:lnTo>
                            <a:lnTo>
                              <a:pt x="520700" y="151765"/>
                            </a:lnTo>
                            <a:lnTo>
                              <a:pt x="520700" y="0"/>
                            </a:lnTo>
                            <a:close/>
                          </a:path>
                        </a:pathLst>
                      </a:custGeom>
                      <a:noFill/>
                      <a:ln>
                        <a:noFill/>
                      </a:ln>
                    </wps:spPr>
                    <wps:txbx>
                      <w:txbxContent>
                        <w:p w14:paraId="0A345F35" w14:textId="77777777" w:rsidR="006371A3" w:rsidRDefault="006371A3">
                          <w:pPr>
                            <w:spacing w:before="20"/>
                            <w:ind w:left="20" w:firstLine="40"/>
                            <w:textDirection w:val="btLr"/>
                          </w:pPr>
                          <w:r>
                            <w:rPr>
                              <w:color w:val="0563C1"/>
                              <w:sz w:val="17"/>
                              <w:u w:val="single"/>
                            </w:rPr>
                            <w:t>Civics360</w:t>
                          </w:r>
                        </w:p>
                      </w:txbxContent>
                    </wps:txbx>
                    <wps:bodyPr spcFirstLastPara="1" wrap="square" lIns="88900" tIns="38100" rIns="88900" bIns="38100" anchor="t" anchorCtr="0">
                      <a:noAutofit/>
                    </wps:bodyPr>
                  </wps:wsp>
                </a:graphicData>
              </a:graphic>
            </wp:anchor>
          </w:drawing>
        </mc:Choice>
        <mc:Fallback>
          <w:pict>
            <v:shape w14:anchorId="04977018" id="Freeform 166014237" o:spid="_x0000_s1031" style="position:absolute;margin-left:6pt;margin-top:760pt;width:42.5pt;height:13.45pt;z-index:-251656192;visibility:visible;mso-wrap-style:square;mso-wrap-distance-left:0;mso-wrap-distance-top:0;mso-wrap-distance-right:0;mso-wrap-distance-bottom:0;mso-position-horizontal:absolute;mso-position-horizontal-relative:text;mso-position-vertical:absolute;mso-position-vertical-relative:text;v-text-anchor:top" coordsize="520700,1517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" adj="-11796480,,5400" path="m,l,151765r520700,l520700,,,xe" filled="f" stroked="f">
              <v:stroke joinstyle="miter"/>
              <v:formulas/>
              <v:path arrowok="t" o:extrusionok="f" o:connecttype="custom" textboxrect="0,0,520700,151765"/>
              <v:textbox inset="7pt,3pt,7pt,3pt">
                <w:txbxContent>
                  <w:p w14:paraId="0A345F35" w14:textId="77777777" w:rsidR="006371A3" w:rsidRDefault="006371A3">
                    <w:pPr>
                      <w:spacing w:before="20"/>
                      <w:ind w:left="20" w:firstLine="40"/>
                      <w:textDirection w:val="btLr"/>
                    </w:pPr>
                    <w:r>
                      <w:rPr>
                        <w:color w:val="0563C1"/>
                        <w:sz w:val="17"/>
                        <w:u w:val="single"/>
                      </w:rPr>
                      <w:t>Civics360</w:t>
                    </w:r>
                  </w:p>
                </w:txbxContent>
              </v:textbox>
            </v:shape>
          </w:pict>
        </mc:Fallback>
      </mc:AlternateContent>
    </w:r>
    <w:r>
      <w:rPr>
        <w:noProof/>
      </w:rPr>
      <mc:AlternateContent>
        <mc:Choice Requires="wps">
          <w:drawing>
            <wp:anchor distT="0" distB="0" distL="0" distR="0" simplePos="0" relativeHeight="251661312" behindDoc="1" locked="0" layoutInCell="1" hidden="0" allowOverlap="1" wp14:anchorId="55462BAB" wp14:editId="00062E78">
              <wp:simplePos x="0" y="0"/>
              <wp:positionH relativeFrom="column">
                <wp:posOffset>5054600</wp:posOffset>
              </wp:positionH>
              <wp:positionV relativeFrom="paragraph">
                <wp:posOffset>9398000</wp:posOffset>
              </wp:positionV>
              <wp:extent cx="1797685" cy="419735"/>
              <wp:effectExtent l="0" t="0" r="0" b="0"/>
              <wp:wrapNone/>
              <wp:docPr id="18" name="Freeform 18"/>
              <wp:cNvGraphicFramePr/>
              <a:graphic xmlns:a="http://schemas.openxmlformats.org/drawingml/2006/main">
                <a:graphicData uri="http://schemas.microsoft.com/office/word/2010/wordprocessingShape">
                  <wps:wsp>
                    <wps:cNvSpPr/>
                    <wps:spPr>
                      <a:xfrm>
                        <a:off x="4456683" y="3579658"/>
                        <a:ext cx="1778635" cy="400685"/>
                      </a:xfrm>
                      <a:custGeom>
                        <a:avLst/>
                        <a:gdLst/>
                        <a:ahLst/>
                        <a:cxnLst/>
                        <a:rect l="l" t="t" r="r" b="b"/>
                        <a:pathLst>
                          <a:path w="1778635" h="400685" extrusionOk="0">
                            <a:moveTo>
                              <a:pt x="0" y="0"/>
                            </a:moveTo>
                            <a:lnTo>
                              <a:pt x="0" y="400685"/>
                            </a:lnTo>
                            <a:lnTo>
                              <a:pt x="1778635" y="400685"/>
                            </a:lnTo>
                            <a:lnTo>
                              <a:pt x="1778635" y="0"/>
                            </a:lnTo>
                            <a:close/>
                          </a:path>
                        </a:pathLst>
                      </a:custGeom>
                      <a:noFill/>
                      <a:ln>
                        <a:noFill/>
                      </a:ln>
                    </wps:spPr>
                    <wps:txbx>
                      <w:txbxContent>
                        <w:p w14:paraId="16351E5E" w14:textId="77777777" w:rsidR="006371A3" w:rsidRDefault="006371A3">
                          <w:pPr>
                            <w:spacing w:before="12"/>
                            <w:ind w:right="220"/>
                            <w:jc w:val="right"/>
                            <w:textDirection w:val="btLr"/>
                          </w:pPr>
                          <w:r>
                            <w:rPr>
                              <w:color w:val="000000"/>
                              <w:sz w:val="24"/>
                            </w:rPr>
                            <w:t xml:space="preserve"> PAGE 1</w:t>
                          </w:r>
                        </w:p>
                        <w:p w14:paraId="0EDAB2C6" w14:textId="77777777" w:rsidR="006371A3" w:rsidRDefault="006371A3">
                          <w:pPr>
                            <w:spacing w:before="126"/>
                            <w:ind w:left="20" w:firstLine="40"/>
                            <w:textDirection w:val="btLr"/>
                          </w:pPr>
                          <w:r>
                            <w:rPr>
                              <w:color w:val="0563C1"/>
                              <w:sz w:val="17"/>
                              <w:u w:val="single"/>
                            </w:rPr>
                            <w:t>Florida Joint Center for Citizenship</w:t>
                          </w:r>
                        </w:p>
                      </w:txbxContent>
                    </wps:txbx>
                    <wps:bodyPr spcFirstLastPara="1" wrap="square" lIns="88900" tIns="38100" rIns="88900" bIns="38100" anchor="t" anchorCtr="0">
                      <a:noAutofit/>
                    </wps:bodyPr>
                  </wps:wsp>
                </a:graphicData>
              </a:graphic>
            </wp:anchor>
          </w:drawing>
        </mc:Choice>
        <mc:Fallback>
          <w:pict>
            <v:shape w14:anchorId="55462BAB" id="Freeform 18" o:spid="_x0000_s1032" style="position:absolute;margin-left:398pt;margin-top:740pt;width:141.55pt;height:33.05pt;z-index:-251655168;visibility:visible;mso-wrap-style:square;mso-wrap-distance-left:0;mso-wrap-distance-top:0;mso-wrap-distance-right:0;mso-wrap-distance-bottom:0;mso-position-horizontal:absolute;mso-position-horizontal-relative:text;mso-position-vertical:absolute;mso-position-vertical-relative:text;v-text-anchor:top" coordsize="1778635,4006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" adj="-11796480,,5400" path="m,l,400685r1778635,l1778635,,,xe" filled="f" stroked="f">
              <v:stroke joinstyle="miter"/>
              <v:formulas/>
              <v:path arrowok="t" o:extrusionok="f" o:connecttype="custom" textboxrect="0,0,1778635,400685"/>
              <v:textbox inset="7pt,3pt,7pt,3pt">
                <w:txbxContent>
                  <w:p w14:paraId="16351E5E" w14:textId="77777777" w:rsidR="006371A3" w:rsidRDefault="006371A3">
                    <w:pPr>
                      <w:spacing w:before="12"/>
                      <w:ind w:right="220"/>
                      <w:jc w:val="right"/>
                      <w:textDirection w:val="btLr"/>
                    </w:pPr>
                    <w:r>
                      <w:rPr>
                        <w:color w:val="000000"/>
                        <w:sz w:val="24"/>
                      </w:rPr>
                      <w:t xml:space="preserve"> PAGE 1</w:t>
                    </w:r>
                  </w:p>
                  <w:p w14:paraId="0EDAB2C6" w14:textId="77777777" w:rsidR="006371A3" w:rsidRDefault="006371A3">
                    <w:pPr>
                      <w:spacing w:before="126"/>
                      <w:ind w:left="20" w:firstLine="40"/>
                      <w:textDirection w:val="btLr"/>
                    </w:pPr>
                    <w:r>
                      <w:rPr>
                        <w:color w:val="0563C1"/>
                        <w:sz w:val="17"/>
                        <w:u w:val="single"/>
                      </w:rPr>
                      <w:t>Florida Joint Center for Citizenship</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9B3" w14:textId="0FBB5097" w:rsidR="00425560" w:rsidRDefault="00000000" w:rsidP="00425560">
    <w:hyperlink r:id="rId1">
      <w:r w:rsidR="00425560">
        <w:rPr>
          <w:color w:val="0563C1"/>
          <w:sz w:val="17"/>
          <w:szCs w:val="17"/>
          <w:u w:val="single"/>
        </w:rPr>
        <w:t>Civics360</w:t>
      </w:r>
    </w:hyperlink>
    <w:r w:rsidR="00425560">
      <w:rPr>
        <w:color w:val="0563C1"/>
        <w:sz w:val="17"/>
        <w:szCs w:val="17"/>
      </w:rPr>
      <w:tab/>
    </w:r>
    <w:r w:rsidR="00425560">
      <w:rPr>
        <w:color w:val="0563C1"/>
        <w:sz w:val="17"/>
        <w:szCs w:val="17"/>
      </w:rPr>
      <w:tab/>
    </w:r>
    <w:r w:rsidR="00425560">
      <w:rPr>
        <w:color w:val="0563C1"/>
        <w:sz w:val="17"/>
        <w:szCs w:val="17"/>
      </w:rPr>
      <w:tab/>
    </w:r>
    <w:r w:rsidR="00425560">
      <w:rPr>
        <w:sz w:val="17"/>
        <w:szCs w:val="17"/>
      </w:rPr>
      <w:t>©</w:t>
    </w:r>
    <w:hyperlink r:id="rId2">
      <w:r w:rsidR="00425560">
        <w:rPr>
          <w:color w:val="0563C1"/>
          <w:sz w:val="17"/>
          <w:szCs w:val="17"/>
          <w:u w:val="single"/>
        </w:rPr>
        <w:t>Lou Frey Institute</w:t>
      </w:r>
    </w:hyperlink>
    <w:r w:rsidR="00425560">
      <w:rPr>
        <w:color w:val="0563C1"/>
        <w:sz w:val="17"/>
        <w:szCs w:val="17"/>
      </w:rPr>
      <w:t xml:space="preserve"> </w:t>
    </w:r>
    <w:r w:rsidR="00425560">
      <w:rPr>
        <w:sz w:val="17"/>
        <w:szCs w:val="17"/>
      </w:rPr>
      <w:t>2023 All Rights Reserved</w:t>
    </w:r>
    <w:r w:rsidR="00425560">
      <w:rPr>
        <w:sz w:val="17"/>
        <w:szCs w:val="17"/>
      </w:rPr>
      <w:tab/>
    </w:r>
    <w:r w:rsidR="00425560">
      <w:rPr>
        <w:sz w:val="17"/>
        <w:szCs w:val="17"/>
      </w:rPr>
      <w:tab/>
    </w:r>
    <w:r w:rsidR="00425560">
      <w:rPr>
        <w:sz w:val="17"/>
        <w:szCs w:val="17"/>
      </w:rPr>
      <w:tab/>
    </w:r>
    <w:hyperlink r:id="rId3">
      <w:r w:rsidR="00425560">
        <w:rPr>
          <w:color w:val="0563C1"/>
          <w:sz w:val="17"/>
          <w:szCs w:val="17"/>
          <w:u w:val="single"/>
        </w:rPr>
        <w:t>Florida Joint Center for Citizenship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46A4" w14:textId="77777777" w:rsidR="001170E5" w:rsidRDefault="001170E5" w:rsidP="00425560">
      <w:r>
        <w:separator/>
      </w:r>
    </w:p>
  </w:footnote>
  <w:footnote w:type="continuationSeparator" w:id="0">
    <w:p w14:paraId="416A624D" w14:textId="77777777" w:rsidR="001170E5" w:rsidRDefault="001170E5" w:rsidP="0042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05"/>
    <w:multiLevelType w:val="multilevel"/>
    <w:tmpl w:val="3E269DA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 w15:restartNumberingAfterBreak="0">
    <w:nsid w:val="14A7117B"/>
    <w:multiLevelType w:val="multilevel"/>
    <w:tmpl w:val="8280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42C95"/>
    <w:multiLevelType w:val="multilevel"/>
    <w:tmpl w:val="02889B80"/>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3" w15:restartNumberingAfterBreak="0">
    <w:nsid w:val="1CCC798A"/>
    <w:multiLevelType w:val="multilevel"/>
    <w:tmpl w:val="E296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49FD"/>
    <w:multiLevelType w:val="multilevel"/>
    <w:tmpl w:val="6E1C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AA9"/>
    <w:multiLevelType w:val="multilevel"/>
    <w:tmpl w:val="2F66B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60347B"/>
    <w:multiLevelType w:val="multilevel"/>
    <w:tmpl w:val="34809594"/>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82" w:hanging="360"/>
      </w:pPr>
    </w:lvl>
    <w:lvl w:ilvl="2">
      <w:numFmt w:val="bullet"/>
      <w:lvlText w:val="•"/>
      <w:lvlJc w:val="left"/>
      <w:pPr>
        <w:ind w:left="2650" w:hanging="360"/>
      </w:pPr>
    </w:lvl>
    <w:lvl w:ilvl="3">
      <w:numFmt w:val="bullet"/>
      <w:lvlText w:val="•"/>
      <w:lvlJc w:val="left"/>
      <w:pPr>
        <w:ind w:left="3618" w:hanging="360"/>
      </w:pPr>
    </w:lvl>
    <w:lvl w:ilvl="4">
      <w:numFmt w:val="bullet"/>
      <w:lvlText w:val="•"/>
      <w:lvlJc w:val="left"/>
      <w:pPr>
        <w:ind w:left="4586" w:hanging="360"/>
      </w:pPr>
    </w:lvl>
    <w:lvl w:ilvl="5">
      <w:numFmt w:val="bullet"/>
      <w:lvlText w:val="•"/>
      <w:lvlJc w:val="left"/>
      <w:pPr>
        <w:ind w:left="5554" w:hanging="360"/>
      </w:pPr>
    </w:lvl>
    <w:lvl w:ilvl="6">
      <w:numFmt w:val="bullet"/>
      <w:lvlText w:val="•"/>
      <w:lvlJc w:val="left"/>
      <w:pPr>
        <w:ind w:left="6522" w:hanging="360"/>
      </w:pPr>
    </w:lvl>
    <w:lvl w:ilvl="7">
      <w:numFmt w:val="bullet"/>
      <w:lvlText w:val="•"/>
      <w:lvlJc w:val="left"/>
      <w:pPr>
        <w:ind w:left="7490" w:hanging="360"/>
      </w:pPr>
    </w:lvl>
    <w:lvl w:ilvl="8">
      <w:numFmt w:val="bullet"/>
      <w:lvlText w:val="•"/>
      <w:lvlJc w:val="left"/>
      <w:pPr>
        <w:ind w:left="8458" w:hanging="360"/>
      </w:pPr>
    </w:lvl>
  </w:abstractNum>
  <w:abstractNum w:abstractNumId="7" w15:restartNumberingAfterBreak="0">
    <w:nsid w:val="39BD534C"/>
    <w:multiLevelType w:val="multilevel"/>
    <w:tmpl w:val="C7383D5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8" w15:restartNumberingAfterBreak="0">
    <w:nsid w:val="612D399E"/>
    <w:multiLevelType w:val="multilevel"/>
    <w:tmpl w:val="3918DB4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9" w15:restartNumberingAfterBreak="0">
    <w:nsid w:val="623B2AA4"/>
    <w:multiLevelType w:val="multilevel"/>
    <w:tmpl w:val="0E52E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C1E82"/>
    <w:multiLevelType w:val="multilevel"/>
    <w:tmpl w:val="5680D33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AE9445F"/>
    <w:multiLevelType w:val="multilevel"/>
    <w:tmpl w:val="7076E8CE"/>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2" w15:restartNumberingAfterBreak="0">
    <w:nsid w:val="7B0B1A09"/>
    <w:multiLevelType w:val="multilevel"/>
    <w:tmpl w:val="F67A5EB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num w:numId="1" w16cid:durableId="1300573701">
    <w:abstractNumId w:val="7"/>
  </w:num>
  <w:num w:numId="2" w16cid:durableId="856188501">
    <w:abstractNumId w:val="8"/>
  </w:num>
  <w:num w:numId="3" w16cid:durableId="705562427">
    <w:abstractNumId w:val="12"/>
  </w:num>
  <w:num w:numId="4" w16cid:durableId="431122126">
    <w:abstractNumId w:val="11"/>
  </w:num>
  <w:num w:numId="5" w16cid:durableId="789132933">
    <w:abstractNumId w:val="2"/>
  </w:num>
  <w:num w:numId="6" w16cid:durableId="1506170426">
    <w:abstractNumId w:val="0"/>
  </w:num>
  <w:num w:numId="7" w16cid:durableId="1547835246">
    <w:abstractNumId w:val="9"/>
  </w:num>
  <w:num w:numId="8" w16cid:durableId="435096703">
    <w:abstractNumId w:val="4"/>
  </w:num>
  <w:num w:numId="9" w16cid:durableId="116216547">
    <w:abstractNumId w:val="3"/>
  </w:num>
  <w:num w:numId="10" w16cid:durableId="1475026833">
    <w:abstractNumId w:val="1"/>
  </w:num>
  <w:num w:numId="11" w16cid:durableId="1183781327">
    <w:abstractNumId w:val="5"/>
  </w:num>
  <w:num w:numId="12" w16cid:durableId="490826747">
    <w:abstractNumId w:val="10"/>
  </w:num>
  <w:num w:numId="13" w16cid:durableId="18710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0"/>
    <w:rsid w:val="00035F4E"/>
    <w:rsid w:val="000972A2"/>
    <w:rsid w:val="000A473F"/>
    <w:rsid w:val="000A4C80"/>
    <w:rsid w:val="000A7FD8"/>
    <w:rsid w:val="000D1395"/>
    <w:rsid w:val="000F1470"/>
    <w:rsid w:val="00100931"/>
    <w:rsid w:val="001170E5"/>
    <w:rsid w:val="00184E6E"/>
    <w:rsid w:val="00187FB4"/>
    <w:rsid w:val="001C0549"/>
    <w:rsid w:val="001E5718"/>
    <w:rsid w:val="0021150C"/>
    <w:rsid w:val="002753BE"/>
    <w:rsid w:val="00275570"/>
    <w:rsid w:val="0027720C"/>
    <w:rsid w:val="002B1A31"/>
    <w:rsid w:val="00302EBD"/>
    <w:rsid w:val="003214A6"/>
    <w:rsid w:val="00332901"/>
    <w:rsid w:val="003A584C"/>
    <w:rsid w:val="00425560"/>
    <w:rsid w:val="004D5AFB"/>
    <w:rsid w:val="004E62EB"/>
    <w:rsid w:val="0059419A"/>
    <w:rsid w:val="005C4ABE"/>
    <w:rsid w:val="006371A3"/>
    <w:rsid w:val="00637218"/>
    <w:rsid w:val="00685C90"/>
    <w:rsid w:val="0069768D"/>
    <w:rsid w:val="006D0620"/>
    <w:rsid w:val="0075450E"/>
    <w:rsid w:val="00802073"/>
    <w:rsid w:val="0087181C"/>
    <w:rsid w:val="00992873"/>
    <w:rsid w:val="00A04886"/>
    <w:rsid w:val="00AF56E5"/>
    <w:rsid w:val="00B5210D"/>
    <w:rsid w:val="00B5702A"/>
    <w:rsid w:val="00B660CB"/>
    <w:rsid w:val="00BB5DFB"/>
    <w:rsid w:val="00BD0ABA"/>
    <w:rsid w:val="00BE0DE4"/>
    <w:rsid w:val="00CD2035"/>
    <w:rsid w:val="00D01C3F"/>
    <w:rsid w:val="00D171B0"/>
    <w:rsid w:val="00D45F75"/>
    <w:rsid w:val="00E061CF"/>
    <w:rsid w:val="00E10055"/>
    <w:rsid w:val="00E60BB6"/>
    <w:rsid w:val="00E778F7"/>
    <w:rsid w:val="00EA75A1"/>
    <w:rsid w:val="00F03A82"/>
    <w:rsid w:val="00F33B7B"/>
    <w:rsid w:val="00F36A09"/>
    <w:rsid w:val="00F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FC1D"/>
  <w15:chartTrackingRefBased/>
  <w15:docId w15:val="{7B2C5612-99E0-504C-9DCD-1C9E663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pPr>
      <w:widowControl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14:ligatures w14:val="none"/>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14:ligatures w14:val="none"/>
    </w:rPr>
  </w:style>
  <w:style w:type="paragraph" w:styleId="ListParagraph">
    <w:name w:val="List Paragraph"/>
    <w:basedOn w:val="Normal"/>
    <w:uiPriority w:val="34"/>
    <w:qFormat/>
    <w:rsid w:val="00425560"/>
    <w:pPr>
      <w:ind w:left="720"/>
      <w:contextualSpacing/>
    </w:pPr>
  </w:style>
  <w:style w:type="paragraph" w:styleId="Title">
    <w:name w:val="Title"/>
    <w:basedOn w:val="Normal"/>
    <w:link w:val="TitleChar"/>
    <w:uiPriority w:val="10"/>
    <w:qFormat/>
    <w:rsid w:val="00E061CF"/>
    <w:pPr>
      <w:autoSpaceDE w:val="0"/>
      <w:autoSpaceDN w:val="0"/>
      <w:ind w:left="686" w:right="345"/>
    </w:pPr>
    <w:rPr>
      <w:sz w:val="24"/>
      <w:szCs w:val="24"/>
    </w:rPr>
  </w:style>
  <w:style w:type="character" w:customStyle="1" w:styleId="TitleChar">
    <w:name w:val="Title Char"/>
    <w:basedOn w:val="DefaultParagraphFont"/>
    <w:link w:val="Title"/>
    <w:uiPriority w:val="10"/>
    <w:rsid w:val="00E061CF"/>
    <w:rPr>
      <w:rFonts w:ascii="Arial" w:eastAsia="Arial" w:hAnsi="Arial" w:cs="Arial"/>
      <w:kern w:val="0"/>
      <w14:ligatures w14:val="none"/>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14:ligatures w14:val="none"/>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Cavicchi</dc:creator>
  <cp:keywords/>
  <dc:description/>
  <cp:lastModifiedBy>Alison Cavicchi</cp:lastModifiedBy>
  <cp:revision>3</cp:revision>
  <dcterms:created xsi:type="dcterms:W3CDTF">2023-06-20T20:36:00Z</dcterms:created>
  <dcterms:modified xsi:type="dcterms:W3CDTF">2023-08-04T16:47:00Z</dcterms:modified>
</cp:coreProperties>
</file>