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C52ED" w14:textId="65ECFA00" w:rsidR="009F2CC6" w:rsidRDefault="001C4775">
      <w:pPr>
        <w:rPr>
          <w:rFonts w:ascii="Arial" w:eastAsia="Arial" w:hAnsi="Arial" w:cs="Arial"/>
          <w:sz w:val="28"/>
          <w:szCs w:val="28"/>
        </w:rPr>
      </w:pPr>
      <w:r>
        <w:rPr>
          <w:rFonts w:ascii="Arial" w:hAnsi="Arial" w:cs="Arial"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6AF9266" wp14:editId="7E4BB55D">
                <wp:simplePos x="0" y="0"/>
                <wp:positionH relativeFrom="margin">
                  <wp:posOffset>1247775</wp:posOffset>
                </wp:positionH>
                <wp:positionV relativeFrom="paragraph">
                  <wp:posOffset>982691</wp:posOffset>
                </wp:positionV>
                <wp:extent cx="4800600" cy="0"/>
                <wp:effectExtent l="0" t="12700" r="12700" b="1270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00600" cy="0"/>
                        </a:xfrm>
                        <a:prstGeom prst="line">
                          <a:avLst/>
                        </a:prstGeom>
                        <a:ln w="28575" cmpd="sng">
                          <a:solidFill>
                            <a:schemeClr val="accent2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043E324" id="Straight Connector 18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98.25pt,77.4pt" to="476.25pt,77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" strokecolor="#c0504d [3205]" strokeweight="2.25pt"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705095E2" wp14:editId="3C0918E3">
                <wp:simplePos x="0" y="0"/>
                <wp:positionH relativeFrom="column">
                  <wp:posOffset>789305</wp:posOffset>
                </wp:positionH>
                <wp:positionV relativeFrom="paragraph">
                  <wp:posOffset>142875</wp:posOffset>
                </wp:positionV>
                <wp:extent cx="2530475" cy="784860"/>
                <wp:effectExtent l="0" t="0" r="0" b="0"/>
                <wp:wrapSquare wrapText="bothSides" distT="0" distB="0" distL="114300" distR="114300"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0475" cy="784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25B48B3" w14:textId="77777777" w:rsidR="009F2CC6" w:rsidRDefault="00000000">
                            <w:pPr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i/>
                                <w:color w:val="17365D"/>
                              </w:rPr>
                              <w:t>The U.S. and The World: SS.7.CG.4.1</w:t>
                            </w:r>
                          </w:p>
                          <w:p w14:paraId="5300B146" w14:textId="77777777" w:rsidR="009F2CC6" w:rsidRDefault="00000000">
                            <w:pPr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i/>
                                <w:color w:val="17365D"/>
                              </w:rPr>
                              <w:t>Domestic &amp; Foreign Policy</w:t>
                            </w:r>
                          </w:p>
                          <w:p w14:paraId="5C9DB7C0" w14:textId="77777777" w:rsidR="009F2CC6" w:rsidRDefault="00000000">
                            <w:pPr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17365D"/>
                              </w:rPr>
                              <w:t>VOCABULARY PRACTICE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5095E2" id="Rectangle 26" o:spid="_x0000_s1026" style="position:absolute;margin-left:62.15pt;margin-top:11.25pt;width:199.25pt;height:61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" filled="f" stroked="f">
                <v:textbox inset="2.53958mm,1.2694mm,2.53958mm,1.2694mm">
                  <w:txbxContent>
                    <w:p w14:paraId="125B48B3" w14:textId="77777777" w:rsidR="009F2CC6" w:rsidRDefault="00000000">
                      <w:pPr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i/>
                          <w:color w:val="17365D"/>
                        </w:rPr>
                        <w:t>The U.S. and The World: SS.7.CG.4.1</w:t>
                      </w:r>
                    </w:p>
                    <w:p w14:paraId="5300B146" w14:textId="77777777" w:rsidR="009F2CC6" w:rsidRDefault="00000000">
                      <w:pPr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i/>
                          <w:color w:val="17365D"/>
                        </w:rPr>
                        <w:t>Domestic &amp; Foreign Policy</w:t>
                      </w:r>
                    </w:p>
                    <w:p w14:paraId="5C9DB7C0" w14:textId="77777777" w:rsidR="009F2CC6" w:rsidRDefault="00000000">
                      <w:pPr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17365D"/>
                        </w:rPr>
                        <w:t>VOCABULARY PRACTICE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000000">
        <w:rPr>
          <w:noProof/>
        </w:rPr>
        <w:drawing>
          <wp:anchor distT="0" distB="0" distL="114300" distR="114300" simplePos="0" relativeHeight="251658240" behindDoc="0" locked="0" layoutInCell="1" hidden="0" allowOverlap="1" wp14:anchorId="236EDE53" wp14:editId="594BB4BE">
            <wp:simplePos x="0" y="0"/>
            <wp:positionH relativeFrom="margin">
              <wp:posOffset>0</wp:posOffset>
            </wp:positionH>
            <wp:positionV relativeFrom="margin">
              <wp:posOffset>25400</wp:posOffset>
            </wp:positionV>
            <wp:extent cx="804545" cy="804545"/>
            <wp:effectExtent l="0" t="0" r="0" b="0"/>
            <wp:wrapSquare wrapText="bothSides" distT="0" distB="0" distL="114300" distR="114300"/>
            <wp:docPr id="28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4545" cy="8045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000000">
        <w:rPr>
          <w:rFonts w:ascii="Arial" w:eastAsia="Arial" w:hAnsi="Arial" w:cs="Arial"/>
          <w:noProof/>
          <w:sz w:val="16"/>
          <w:szCs w:val="16"/>
        </w:rPr>
        <w:drawing>
          <wp:anchor distT="0" distB="0" distL="114300" distR="114300" simplePos="0" relativeHeight="251659264" behindDoc="0" locked="0" layoutInCell="1" hidden="0" allowOverlap="1" wp14:anchorId="01DA3892" wp14:editId="2BB8EC5E">
            <wp:simplePos x="0" y="0"/>
            <wp:positionH relativeFrom="margin">
              <wp:posOffset>6057900</wp:posOffset>
            </wp:positionH>
            <wp:positionV relativeFrom="margin">
              <wp:posOffset>0</wp:posOffset>
            </wp:positionV>
            <wp:extent cx="914400" cy="800100"/>
            <wp:effectExtent l="0" t="0" r="0" b="0"/>
            <wp:wrapSquare wrapText="bothSides" distT="0" distB="0" distL="114300" distR="114300"/>
            <wp:docPr id="30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800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000000">
        <w:rPr>
          <w:rFonts w:ascii="Arial" w:eastAsia="Arial" w:hAnsi="Arial" w:cs="Arial"/>
          <w:sz w:val="16"/>
          <w:szCs w:val="16"/>
        </w:rPr>
        <w:t xml:space="preserve"> </w:t>
      </w:r>
      <w:r w:rsidR="00000000">
        <w:rPr>
          <w:rFonts w:ascii="Arial" w:eastAsia="Arial" w:hAnsi="Arial" w:cs="Arial"/>
          <w:b/>
          <w:sz w:val="16"/>
          <w:szCs w:val="16"/>
        </w:rPr>
        <w:tab/>
      </w:r>
      <w:r w:rsidR="00000000">
        <w:rPr>
          <w:rFonts w:ascii="Arial" w:eastAsia="Arial" w:hAnsi="Arial" w:cs="Arial"/>
          <w:sz w:val="16"/>
          <w:szCs w:val="16"/>
        </w:rPr>
        <w:tab/>
      </w:r>
      <w:r w:rsidR="00000000">
        <w:rPr>
          <w:rFonts w:ascii="Arial" w:eastAsia="Arial" w:hAnsi="Arial" w:cs="Arial"/>
          <w:sz w:val="28"/>
          <w:szCs w:val="28"/>
        </w:rPr>
        <w:tab/>
      </w:r>
      <w:r w:rsidR="00000000">
        <w:rPr>
          <w:rFonts w:ascii="Arial" w:eastAsia="Arial" w:hAnsi="Arial" w:cs="Arial"/>
          <w:sz w:val="28"/>
          <w:szCs w:val="28"/>
        </w:rPr>
        <w:tab/>
      </w:r>
      <w:r w:rsidR="00000000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4736D212" wp14:editId="4F3FB2E2">
                <wp:simplePos x="0" y="0"/>
                <wp:positionH relativeFrom="column">
                  <wp:posOffset>3556000</wp:posOffset>
                </wp:positionH>
                <wp:positionV relativeFrom="paragraph">
                  <wp:posOffset>190500</wp:posOffset>
                </wp:positionV>
                <wp:extent cx="2638425" cy="695325"/>
                <wp:effectExtent l="0" t="0" r="0" b="0"/>
                <wp:wrapSquare wrapText="bothSides" distT="0" distB="0" distL="114300" distR="114300"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031550" y="3437100"/>
                          <a:ext cx="26289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7E0039F" w14:textId="77777777" w:rsidR="009F2CC6" w:rsidRDefault="00000000">
                            <w:pPr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Name: _______________________</w:t>
                            </w:r>
                          </w:p>
                          <w:p w14:paraId="47F7CDAB" w14:textId="77777777" w:rsidR="009F2CC6" w:rsidRDefault="009F2CC6">
                            <w:pPr>
                              <w:textDirection w:val="btLr"/>
                            </w:pPr>
                          </w:p>
                          <w:p w14:paraId="0899E9F9" w14:textId="77777777" w:rsidR="009F2CC6" w:rsidRDefault="00000000">
                            <w:pPr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Date: ________________________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36D212" id="Rectangle 27" o:spid="_x0000_s1027" style="position:absolute;margin-left:280pt;margin-top:15pt;width:207.75pt;height:54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" filled="f" stroked="f">
                <v:textbox inset="2.53958mm,1.2694mm,2.53958mm,1.2694mm">
                  <w:txbxContent>
                    <w:p w14:paraId="57E0039F" w14:textId="77777777" w:rsidR="009F2CC6" w:rsidRDefault="00000000">
                      <w:pPr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</w:rPr>
                        <w:t>Name: _______________________</w:t>
                      </w:r>
                    </w:p>
                    <w:p w14:paraId="47F7CDAB" w14:textId="77777777" w:rsidR="009F2CC6" w:rsidRDefault="009F2CC6">
                      <w:pPr>
                        <w:textDirection w:val="btLr"/>
                      </w:pPr>
                    </w:p>
                    <w:p w14:paraId="0899E9F9" w14:textId="77777777" w:rsidR="009F2CC6" w:rsidRDefault="00000000">
                      <w:pPr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</w:rPr>
                        <w:t>Date: ________________________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4606186D" w14:textId="6DC95741" w:rsidR="009F2CC6" w:rsidRDefault="00000000">
      <w:pPr>
        <w:jc w:val="center"/>
        <w:rPr>
          <w:rFonts w:ascii="Arial" w:eastAsia="Arial" w:hAnsi="Arial" w:cs="Arial"/>
          <w:b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t>Domestic and Foreign Policy</w:t>
      </w:r>
    </w:p>
    <w:p w14:paraId="72E3EEA1" w14:textId="77777777" w:rsidR="009F2CC6" w:rsidRDefault="009F2CC6">
      <w:pPr>
        <w:jc w:val="center"/>
        <w:rPr>
          <w:rFonts w:ascii="Arial" w:eastAsia="Arial" w:hAnsi="Arial" w:cs="Arial"/>
          <w:b/>
          <w:sz w:val="26"/>
          <w:szCs w:val="26"/>
        </w:rPr>
      </w:pPr>
    </w:p>
    <w:p w14:paraId="2D4678F2" w14:textId="77777777" w:rsidR="009F2CC6" w:rsidRDefault="00000000">
      <w:pPr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 xml:space="preserve">Write about your understanding of the </w:t>
      </w:r>
      <w:r>
        <w:rPr>
          <w:rFonts w:ascii="Arial" w:eastAsia="Arial" w:hAnsi="Arial" w:cs="Arial"/>
          <w:b/>
          <w:sz w:val="26"/>
          <w:szCs w:val="26"/>
          <w:u w:val="single"/>
        </w:rPr>
        <w:t>domestic and foreign policy</w:t>
      </w:r>
      <w:r>
        <w:rPr>
          <w:rFonts w:ascii="Arial" w:eastAsia="Arial" w:hAnsi="Arial" w:cs="Arial"/>
          <w:sz w:val="26"/>
          <w:szCs w:val="26"/>
        </w:rPr>
        <w:t xml:space="preserve"> by explaining the connections between and among each of the terms in the concept circle. </w:t>
      </w:r>
    </w:p>
    <w:p w14:paraId="039AA952" w14:textId="77777777" w:rsidR="009F2CC6" w:rsidRDefault="009F2CC6">
      <w:pPr>
        <w:rPr>
          <w:rFonts w:ascii="Arial" w:eastAsia="Arial" w:hAnsi="Arial" w:cs="Arial"/>
          <w:sz w:val="26"/>
          <w:szCs w:val="26"/>
        </w:rPr>
      </w:pPr>
    </w:p>
    <w:p w14:paraId="5F5E5440" w14:textId="77777777" w:rsidR="009F2CC6" w:rsidRDefault="00000000">
      <w:pPr>
        <w:jc w:val="center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>How do the terms in the concept circle fit together?</w:t>
      </w:r>
    </w:p>
    <w:p w14:paraId="7CC88EB5" w14:textId="11919D8F" w:rsidR="009F2CC6" w:rsidRDefault="009F2CC6" w:rsidP="00212817">
      <w:pPr>
        <w:rPr>
          <w:rFonts w:ascii="Arial" w:eastAsia="Arial" w:hAnsi="Arial" w:cs="Arial"/>
          <w:sz w:val="26"/>
          <w:szCs w:val="26"/>
        </w:rPr>
      </w:pPr>
    </w:p>
    <w:p w14:paraId="3517B103" w14:textId="3F0CE85D" w:rsidR="009F2CC6" w:rsidRDefault="00000000">
      <w:pPr>
        <w:jc w:val="center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noProof/>
          <w:sz w:val="26"/>
          <w:szCs w:val="26"/>
        </w:rPr>
        <w:drawing>
          <wp:inline distT="0" distB="0" distL="0" distR="0" wp14:anchorId="239B32AB" wp14:editId="6BA8D114">
            <wp:extent cx="3300281" cy="3228143"/>
            <wp:effectExtent l="0" t="0" r="0" b="0"/>
            <wp:docPr id="29" name="image2.png" descr="A picture containing circle, diagram, line, tex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A picture containing circle, diagram, line, text&#10;&#10;Description automatically generated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00281" cy="322814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8EE9249" w14:textId="1A5637EA" w:rsidR="009F2CC6" w:rsidRDefault="00212817">
      <w:pPr>
        <w:jc w:val="center"/>
        <w:rPr>
          <w:rFonts w:ascii="Arial" w:eastAsia="Arial" w:hAnsi="Arial" w:cs="Arial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0098F793" wp14:editId="1EF19909">
                <wp:simplePos x="0" y="0"/>
                <wp:positionH relativeFrom="column">
                  <wp:posOffset>716280</wp:posOffset>
                </wp:positionH>
                <wp:positionV relativeFrom="paragraph">
                  <wp:posOffset>114935</wp:posOffset>
                </wp:positionV>
                <wp:extent cx="5486400" cy="2816860"/>
                <wp:effectExtent l="0" t="0" r="12700" b="15240"/>
                <wp:wrapSquare wrapText="bothSides" distT="0" distB="0" distL="114300" distR="114300"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28168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19C4B25" w14:textId="77777777" w:rsidR="009F2CC6" w:rsidRDefault="009F2CC6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98F793" id="Rectangle 25" o:spid="_x0000_s1028" style="position:absolute;left:0;text-align:left;margin-left:56.4pt;margin-top:9.05pt;width:6in;height:221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" fillcolor="white [3201]" strokecolor="black [3200]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219C4B25" w14:textId="77777777" w:rsidR="009F2CC6" w:rsidRDefault="009F2CC6">
                      <w:pPr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sectPr w:rsidR="009F2CC6">
      <w:headerReference w:type="default" r:id="rId10"/>
      <w:footerReference w:type="default" r:id="rId11"/>
      <w:footerReference w:type="first" r:id="rId12"/>
      <w:pgSz w:w="12240" w:h="15840"/>
      <w:pgMar w:top="720" w:right="720" w:bottom="720" w:left="72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D0B07A" w14:textId="77777777" w:rsidR="001223D2" w:rsidRDefault="001223D2">
      <w:r>
        <w:separator/>
      </w:r>
    </w:p>
  </w:endnote>
  <w:endnote w:type="continuationSeparator" w:id="0">
    <w:p w14:paraId="12EEC8FE" w14:textId="77777777" w:rsidR="001223D2" w:rsidRDefault="00122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C1600" w14:textId="77777777" w:rsidR="009F2CC6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rFonts w:ascii="Arial" w:eastAsia="Arial" w:hAnsi="Arial" w:cs="Arial"/>
        <w:color w:val="000000"/>
        <w:sz w:val="18"/>
        <w:szCs w:val="18"/>
      </w:rPr>
    </w:pPr>
    <w:r>
      <w:rPr>
        <w:rFonts w:ascii="Arial" w:eastAsia="Arial" w:hAnsi="Arial" w:cs="Arial"/>
        <w:color w:val="000000"/>
        <w:sz w:val="18"/>
        <w:szCs w:val="18"/>
      </w:rPr>
      <w:fldChar w:fldCharType="begin"/>
    </w:r>
    <w:r>
      <w:rPr>
        <w:rFonts w:ascii="Arial" w:eastAsia="Arial" w:hAnsi="Arial" w:cs="Arial"/>
        <w:color w:val="000000"/>
        <w:sz w:val="18"/>
        <w:szCs w:val="18"/>
      </w:rPr>
      <w:instrText>PAGE</w:instrText>
    </w:r>
    <w:r>
      <w:rPr>
        <w:rFonts w:ascii="Arial" w:eastAsia="Arial" w:hAnsi="Arial" w:cs="Arial"/>
        <w:color w:val="000000"/>
        <w:sz w:val="18"/>
        <w:szCs w:val="18"/>
      </w:rPr>
      <w:fldChar w:fldCharType="separate"/>
    </w:r>
    <w:r w:rsidR="00212817">
      <w:rPr>
        <w:rFonts w:ascii="Arial" w:eastAsia="Arial" w:hAnsi="Arial" w:cs="Arial"/>
        <w:noProof/>
        <w:color w:val="000000"/>
        <w:sz w:val="18"/>
        <w:szCs w:val="18"/>
      </w:rPr>
      <w:t>2</w:t>
    </w:r>
    <w:r>
      <w:rPr>
        <w:rFonts w:ascii="Arial" w:eastAsia="Arial" w:hAnsi="Arial" w:cs="Arial"/>
        <w:color w:val="000000"/>
        <w:sz w:val="18"/>
        <w:szCs w:val="18"/>
      </w:rPr>
      <w:fldChar w:fldCharType="end"/>
    </w:r>
  </w:p>
  <w:tbl>
    <w:tblPr>
      <w:tblStyle w:val="a"/>
      <w:tblW w:w="10847" w:type="dxa"/>
      <w:tblInd w:w="-115" w:type="dxa"/>
      <w:tblLayout w:type="fixed"/>
      <w:tblLook w:val="0400" w:firstRow="0" w:lastRow="0" w:firstColumn="0" w:lastColumn="0" w:noHBand="0" w:noVBand="1"/>
    </w:tblPr>
    <w:tblGrid>
      <w:gridCol w:w="3102"/>
      <w:gridCol w:w="4230"/>
      <w:gridCol w:w="3515"/>
    </w:tblGrid>
    <w:tr w:rsidR="009F2CC6" w14:paraId="56D08595" w14:textId="77777777">
      <w:tc>
        <w:tcPr>
          <w:tcW w:w="3102" w:type="dxa"/>
          <w:shd w:val="clear" w:color="auto" w:fill="auto"/>
        </w:tcPr>
        <w:p w14:paraId="6794E7A6" w14:textId="77777777" w:rsidR="009F2CC6" w:rsidRDefault="00000000">
          <w:hyperlink r:id="rId1">
            <w:r>
              <w:rPr>
                <w:rFonts w:ascii="Arial" w:eastAsia="Arial" w:hAnsi="Arial" w:cs="Arial"/>
                <w:color w:val="0563C1"/>
                <w:sz w:val="18"/>
                <w:szCs w:val="18"/>
                <w:u w:val="single"/>
              </w:rPr>
              <w:t>Civics360</w:t>
            </w:r>
          </w:hyperlink>
        </w:p>
      </w:tc>
      <w:tc>
        <w:tcPr>
          <w:tcW w:w="4230" w:type="dxa"/>
          <w:shd w:val="clear" w:color="auto" w:fill="auto"/>
        </w:tcPr>
        <w:p w14:paraId="5687A97D" w14:textId="77777777" w:rsidR="009F2CC6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both"/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color w:val="000000"/>
              <w:sz w:val="18"/>
              <w:szCs w:val="18"/>
            </w:rPr>
            <w:t>©</w:t>
          </w:r>
          <w:hyperlink r:id="rId2">
            <w:r>
              <w:rPr>
                <w:rFonts w:ascii="Arial" w:eastAsia="Arial" w:hAnsi="Arial" w:cs="Arial"/>
                <w:color w:val="0563C1"/>
                <w:sz w:val="18"/>
                <w:szCs w:val="18"/>
                <w:u w:val="single"/>
              </w:rPr>
              <w:t>Lou Frey Institute</w:t>
            </w:r>
          </w:hyperlink>
          <w:r>
            <w:rPr>
              <w:rFonts w:ascii="Arial" w:eastAsia="Arial" w:hAnsi="Arial" w:cs="Arial"/>
              <w:color w:val="000000"/>
              <w:sz w:val="18"/>
              <w:szCs w:val="18"/>
            </w:rPr>
            <w:t xml:space="preserve"> 2017 All Rights Reserved</w:t>
          </w:r>
        </w:p>
      </w:tc>
      <w:tc>
        <w:tcPr>
          <w:tcW w:w="3515" w:type="dxa"/>
          <w:shd w:val="clear" w:color="auto" w:fill="auto"/>
        </w:tcPr>
        <w:p w14:paraId="2D7E069D" w14:textId="77777777" w:rsidR="009F2CC6" w:rsidRDefault="00000000">
          <w:pPr>
            <w:jc w:val="right"/>
          </w:pPr>
          <w:hyperlink r:id="rId3">
            <w:r>
              <w:rPr>
                <w:rFonts w:ascii="Arial" w:eastAsia="Arial" w:hAnsi="Arial" w:cs="Arial"/>
                <w:color w:val="0563C1"/>
                <w:sz w:val="18"/>
                <w:szCs w:val="18"/>
                <w:u w:val="single"/>
              </w:rPr>
              <w:t>Florida</w:t>
            </w:r>
          </w:hyperlink>
          <w:r>
            <w:rPr>
              <w:rFonts w:ascii="Arial" w:eastAsia="Arial" w:hAnsi="Arial" w:cs="Arial"/>
              <w:color w:val="0563C1"/>
              <w:sz w:val="18"/>
              <w:szCs w:val="18"/>
              <w:u w:val="single"/>
            </w:rPr>
            <w:t xml:space="preserve"> Joint Center for Citizenship</w:t>
          </w:r>
        </w:p>
      </w:tc>
    </w:tr>
  </w:tbl>
  <w:p w14:paraId="18A18916" w14:textId="77777777" w:rsidR="009F2CC6" w:rsidRDefault="009F2CC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82CD6" w14:textId="77777777" w:rsidR="009F2CC6" w:rsidRDefault="009F2CC6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0"/>
      <w:tblW w:w="10847" w:type="dxa"/>
      <w:tblInd w:w="-115" w:type="dxa"/>
      <w:tblLayout w:type="fixed"/>
      <w:tblLook w:val="0400" w:firstRow="0" w:lastRow="0" w:firstColumn="0" w:lastColumn="0" w:noHBand="0" w:noVBand="1"/>
    </w:tblPr>
    <w:tblGrid>
      <w:gridCol w:w="3102"/>
      <w:gridCol w:w="4230"/>
      <w:gridCol w:w="3515"/>
    </w:tblGrid>
    <w:tr w:rsidR="009F2CC6" w14:paraId="498B51B4" w14:textId="77777777">
      <w:tc>
        <w:tcPr>
          <w:tcW w:w="3102" w:type="dxa"/>
          <w:shd w:val="clear" w:color="auto" w:fill="auto"/>
        </w:tcPr>
        <w:p w14:paraId="002CC1D2" w14:textId="77777777" w:rsidR="009F2CC6" w:rsidRDefault="00000000">
          <w:hyperlink r:id="rId1">
            <w:r>
              <w:rPr>
                <w:rFonts w:ascii="Arial" w:eastAsia="Arial" w:hAnsi="Arial" w:cs="Arial"/>
                <w:color w:val="0563C1"/>
                <w:sz w:val="18"/>
                <w:szCs w:val="18"/>
                <w:u w:val="single"/>
              </w:rPr>
              <w:t>Civics360</w:t>
            </w:r>
          </w:hyperlink>
        </w:p>
      </w:tc>
      <w:tc>
        <w:tcPr>
          <w:tcW w:w="4230" w:type="dxa"/>
          <w:shd w:val="clear" w:color="auto" w:fill="auto"/>
        </w:tcPr>
        <w:p w14:paraId="501451FB" w14:textId="77777777" w:rsidR="009F2CC6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both"/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color w:val="000000"/>
              <w:sz w:val="18"/>
              <w:szCs w:val="18"/>
            </w:rPr>
            <w:t>©</w:t>
          </w:r>
          <w:hyperlink r:id="rId2">
            <w:r>
              <w:rPr>
                <w:rFonts w:ascii="Arial" w:eastAsia="Arial" w:hAnsi="Arial" w:cs="Arial"/>
                <w:color w:val="0563C1"/>
                <w:sz w:val="18"/>
                <w:szCs w:val="18"/>
                <w:u w:val="single"/>
              </w:rPr>
              <w:t>Lou Frey Institute</w:t>
            </w:r>
          </w:hyperlink>
          <w:r>
            <w:rPr>
              <w:rFonts w:ascii="Arial" w:eastAsia="Arial" w:hAnsi="Arial" w:cs="Arial"/>
              <w:color w:val="000000"/>
              <w:sz w:val="18"/>
              <w:szCs w:val="18"/>
            </w:rPr>
            <w:t xml:space="preserve"> 2023 All Rights Reserved</w:t>
          </w:r>
        </w:p>
      </w:tc>
      <w:tc>
        <w:tcPr>
          <w:tcW w:w="3515" w:type="dxa"/>
          <w:shd w:val="clear" w:color="auto" w:fill="auto"/>
        </w:tcPr>
        <w:p w14:paraId="3699E8F8" w14:textId="77777777" w:rsidR="009F2CC6" w:rsidRDefault="00000000">
          <w:pPr>
            <w:jc w:val="right"/>
          </w:pPr>
          <w:hyperlink r:id="rId3">
            <w:r>
              <w:rPr>
                <w:rFonts w:ascii="Arial" w:eastAsia="Arial" w:hAnsi="Arial" w:cs="Arial"/>
                <w:color w:val="0563C1"/>
                <w:sz w:val="18"/>
                <w:szCs w:val="18"/>
                <w:u w:val="single"/>
              </w:rPr>
              <w:t>Florida</w:t>
            </w:r>
          </w:hyperlink>
          <w:r>
            <w:rPr>
              <w:rFonts w:ascii="Arial" w:eastAsia="Arial" w:hAnsi="Arial" w:cs="Arial"/>
              <w:color w:val="0563C1"/>
              <w:sz w:val="18"/>
              <w:szCs w:val="18"/>
              <w:u w:val="single"/>
            </w:rPr>
            <w:t xml:space="preserve"> Joint Center for Citizenship</w:t>
          </w:r>
        </w:p>
      </w:tc>
    </w:tr>
  </w:tbl>
  <w:p w14:paraId="00CA378B" w14:textId="77777777" w:rsidR="009F2CC6" w:rsidRDefault="009F2CC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8418D0" w14:textId="77777777" w:rsidR="001223D2" w:rsidRDefault="001223D2">
      <w:r>
        <w:separator/>
      </w:r>
    </w:p>
  </w:footnote>
  <w:footnote w:type="continuationSeparator" w:id="0">
    <w:p w14:paraId="4B1300E8" w14:textId="77777777" w:rsidR="001223D2" w:rsidRDefault="001223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D8F2A" w14:textId="77777777" w:rsidR="009F2CC6" w:rsidRDefault="009F2CC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CC6"/>
    <w:rsid w:val="001223D2"/>
    <w:rsid w:val="001C4775"/>
    <w:rsid w:val="00212817"/>
    <w:rsid w:val="00656204"/>
    <w:rsid w:val="009F2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578FBC"/>
  <w15:docId w15:val="{E2B699BC-8A74-EE4D-B353-C592F9053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707565"/>
    <w:pPr>
      <w:widowControl w:val="0"/>
      <w:ind w:left="170"/>
      <w:outlineLvl w:val="1"/>
    </w:pPr>
    <w:rPr>
      <w:rFonts w:ascii="Arial" w:eastAsia="Arial" w:hAnsi="Arial"/>
      <w:b/>
      <w:bCs/>
      <w:i/>
      <w:sz w:val="22"/>
      <w:szCs w:val="2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509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5096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CC44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F58F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58F1"/>
  </w:style>
  <w:style w:type="paragraph" w:styleId="Footer">
    <w:name w:val="footer"/>
    <w:basedOn w:val="Normal"/>
    <w:link w:val="FooterChar"/>
    <w:uiPriority w:val="99"/>
    <w:unhideWhenUsed/>
    <w:rsid w:val="00BF58F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58F1"/>
  </w:style>
  <w:style w:type="character" w:styleId="Hyperlink">
    <w:name w:val="Hyperlink"/>
    <w:uiPriority w:val="99"/>
    <w:unhideWhenUsed/>
    <w:rsid w:val="00BF58F1"/>
    <w:rPr>
      <w:color w:val="0563C1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EC45C8"/>
  </w:style>
  <w:style w:type="character" w:customStyle="1" w:styleId="Heading2Char">
    <w:name w:val="Heading 2 Char"/>
    <w:basedOn w:val="DefaultParagraphFont"/>
    <w:link w:val="Heading2"/>
    <w:uiPriority w:val="1"/>
    <w:rsid w:val="00707565"/>
    <w:rPr>
      <w:rFonts w:ascii="Arial" w:eastAsia="Arial" w:hAnsi="Arial"/>
      <w:b/>
      <w:bCs/>
      <w:i/>
      <w:sz w:val="22"/>
      <w:szCs w:val="22"/>
    </w:rPr>
  </w:style>
  <w:style w:type="paragraph" w:styleId="BodyText">
    <w:name w:val="Body Text"/>
    <w:basedOn w:val="Normal"/>
    <w:link w:val="BodyTextChar"/>
    <w:uiPriority w:val="1"/>
    <w:qFormat/>
    <w:rsid w:val="00710874"/>
    <w:pPr>
      <w:widowControl w:val="0"/>
      <w:ind w:left="20"/>
    </w:pPr>
    <w:rPr>
      <w:rFonts w:ascii="Arial" w:eastAsia="Arial" w:hAnsi="Arial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710874"/>
    <w:rPr>
      <w:rFonts w:ascii="Arial" w:eastAsia="Arial" w:hAnsi="Arial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2A5EF1"/>
    <w:pPr>
      <w:widowControl w:val="0"/>
    </w:pPr>
    <w:rPr>
      <w:rFonts w:eastAsiaTheme="minorHAnsi"/>
      <w:sz w:val="22"/>
      <w:szCs w:val="2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floridacitizen.org/" TargetMode="External"/><Relationship Id="rId2" Type="http://schemas.openxmlformats.org/officeDocument/2006/relationships/hyperlink" Target="http://loufreyinstitute.org/" TargetMode="External"/><Relationship Id="rId1" Type="http://schemas.openxmlformats.org/officeDocument/2006/relationships/hyperlink" Target="http://civics360.org/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floridacitizen.org/" TargetMode="External"/><Relationship Id="rId2" Type="http://schemas.openxmlformats.org/officeDocument/2006/relationships/hyperlink" Target="http://loufreyinstitute.org/" TargetMode="External"/><Relationship Id="rId1" Type="http://schemas.openxmlformats.org/officeDocument/2006/relationships/hyperlink" Target="http://civics360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G4hcXgsQX6b2IYusUxJaTwTd5ww==">CgMxLjA4AHIhMVc2SHpBT3hjamlYdkpMN0FIM1VLaExLeUt0Y0l4bU01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Valerie McVey</dc:creator>
  <cp:lastModifiedBy>Alison Cavicchi</cp:lastModifiedBy>
  <cp:revision>3</cp:revision>
  <dcterms:created xsi:type="dcterms:W3CDTF">2023-05-26T17:36:00Z</dcterms:created>
  <dcterms:modified xsi:type="dcterms:W3CDTF">2023-08-03T19:47:00Z</dcterms:modified>
</cp:coreProperties>
</file>